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696151" w14:textId="77777777" w:rsidR="00B649BA" w:rsidRPr="001A1FE6" w:rsidRDefault="00B649BA" w:rsidP="00B649BA">
      <w:pPr>
        <w:pStyle w:val="Default"/>
        <w:jc w:val="center"/>
        <w:rPr>
          <w:rFonts w:hAnsi="Arial"/>
          <w:b/>
          <w:bCs/>
          <w:sz w:val="16"/>
          <w:szCs w:val="21"/>
        </w:rPr>
      </w:pPr>
    </w:p>
    <w:p w14:paraId="0BC757DD" w14:textId="4B78F946" w:rsidR="00B649BA" w:rsidRDefault="00E76D4D" w:rsidP="00B649BA">
      <w:pPr>
        <w:pStyle w:val="Default"/>
        <w:jc w:val="center"/>
        <w:rPr>
          <w:rFonts w:hAnsi="Arial"/>
          <w:b/>
          <w:bCs/>
          <w:sz w:val="40"/>
          <w:szCs w:val="21"/>
        </w:rPr>
      </w:pPr>
      <w:r>
        <w:rPr>
          <w:rFonts w:hAnsi="Arial"/>
          <w:b/>
          <w:bCs/>
          <w:sz w:val="40"/>
          <w:szCs w:val="21"/>
        </w:rPr>
        <w:t>柔</w:t>
      </w:r>
      <w:r>
        <w:rPr>
          <w:rFonts w:hAnsi="Arial" w:hint="eastAsia"/>
          <w:b/>
          <w:bCs/>
          <w:sz w:val="40"/>
          <w:szCs w:val="21"/>
        </w:rPr>
        <w:t xml:space="preserve"> </w:t>
      </w:r>
      <w:r>
        <w:rPr>
          <w:rFonts w:hAnsi="Arial"/>
          <w:b/>
          <w:bCs/>
          <w:sz w:val="40"/>
          <w:szCs w:val="21"/>
        </w:rPr>
        <w:t>宇</w:t>
      </w:r>
      <w:r w:rsidR="00B233BA">
        <w:rPr>
          <w:rFonts w:hAnsi="Arial" w:hint="eastAsia"/>
          <w:b/>
          <w:bCs/>
          <w:sz w:val="40"/>
          <w:szCs w:val="21"/>
        </w:rPr>
        <w:t xml:space="preserve"> + 你</w:t>
      </w:r>
      <w:r>
        <w:rPr>
          <w:rFonts w:hAnsi="Arial" w:hint="eastAsia"/>
          <w:b/>
          <w:bCs/>
          <w:sz w:val="40"/>
          <w:szCs w:val="21"/>
        </w:rPr>
        <w:t xml:space="preserve"> ，</w:t>
      </w:r>
      <w:r>
        <w:rPr>
          <w:rFonts w:hAnsi="Arial"/>
          <w:b/>
          <w:bCs/>
          <w:sz w:val="40"/>
          <w:szCs w:val="21"/>
        </w:rPr>
        <w:t xml:space="preserve"> </w:t>
      </w:r>
      <w:r w:rsidR="00B233BA">
        <w:rPr>
          <w:rFonts w:hAnsi="Arial" w:hint="eastAsia"/>
          <w:b/>
          <w:bCs/>
          <w:sz w:val="40"/>
          <w:szCs w:val="21"/>
        </w:rPr>
        <w:t xml:space="preserve">柔 </w:t>
      </w:r>
      <w:commentRangeStart w:id="0"/>
      <w:commentRangeStart w:id="1"/>
      <w:r w:rsidR="00B233BA">
        <w:rPr>
          <w:rFonts w:hAnsi="Arial" w:hint="eastAsia"/>
          <w:b/>
          <w:bCs/>
          <w:sz w:val="40"/>
          <w:szCs w:val="21"/>
        </w:rPr>
        <w:t>性</w:t>
      </w:r>
      <w:commentRangeEnd w:id="0"/>
      <w:r w:rsidR="0069565D">
        <w:rPr>
          <w:rStyle w:val="a9"/>
          <w:rFonts w:asciiTheme="minorHAnsi" w:eastAsiaTheme="minorEastAsia" w:cstheme="minorBidi"/>
          <w:color w:val="auto"/>
        </w:rPr>
        <w:commentReference w:id="0"/>
      </w:r>
      <w:commentRangeEnd w:id="1"/>
      <w:r w:rsidR="00902E35">
        <w:rPr>
          <w:rStyle w:val="a9"/>
          <w:rFonts w:asciiTheme="minorHAnsi" w:eastAsiaTheme="minorEastAsia" w:cstheme="minorBidi"/>
          <w:color w:val="auto"/>
        </w:rPr>
        <w:commentReference w:id="1"/>
      </w:r>
      <w:r w:rsidR="00B233BA">
        <w:rPr>
          <w:rFonts w:hAnsi="Arial" w:hint="eastAsia"/>
          <w:b/>
          <w:bCs/>
          <w:sz w:val="40"/>
          <w:szCs w:val="21"/>
        </w:rPr>
        <w:t xml:space="preserve"> +</w:t>
      </w:r>
      <w:r w:rsidR="00B233BA">
        <w:rPr>
          <w:rFonts w:hAnsi="Arial"/>
          <w:b/>
          <w:bCs/>
          <w:sz w:val="40"/>
          <w:szCs w:val="21"/>
        </w:rPr>
        <w:t xml:space="preserve"> 世</w:t>
      </w:r>
      <w:r w:rsidR="00B233BA">
        <w:rPr>
          <w:rFonts w:hAnsi="Arial" w:hint="eastAsia"/>
          <w:b/>
          <w:bCs/>
          <w:sz w:val="40"/>
          <w:szCs w:val="21"/>
        </w:rPr>
        <w:t xml:space="preserve"> </w:t>
      </w:r>
      <w:r w:rsidR="00B233BA">
        <w:rPr>
          <w:rFonts w:hAnsi="Arial"/>
          <w:b/>
          <w:bCs/>
          <w:sz w:val="40"/>
          <w:szCs w:val="21"/>
        </w:rPr>
        <w:t>界</w:t>
      </w:r>
    </w:p>
    <w:p w14:paraId="1EA6E314" w14:textId="76F0F634" w:rsidR="00B649BA" w:rsidRPr="002F339A" w:rsidRDefault="00E060C4" w:rsidP="00B649BA">
      <w:pPr>
        <w:pStyle w:val="Default"/>
        <w:ind w:firstLineChars="1950" w:firstLine="4290"/>
        <w:rPr>
          <w:rFonts w:hAnsi="Arial"/>
          <w:b/>
          <w:bCs/>
          <w:sz w:val="22"/>
          <w:szCs w:val="21"/>
        </w:rPr>
      </w:pPr>
      <w:r w:rsidRPr="00515266">
        <w:rPr>
          <w:rFonts w:hAnsi="Arial" w:hint="eastAsia"/>
          <w:b/>
          <w:bCs/>
          <w:sz w:val="22"/>
          <w:szCs w:val="21"/>
        </w:rPr>
        <w:t>——</w:t>
      </w:r>
      <w:r w:rsidR="00B649BA" w:rsidRPr="00B451B7">
        <w:rPr>
          <w:rFonts w:hAnsi="Arial"/>
          <w:b/>
          <w:bCs/>
          <w:sz w:val="22"/>
          <w:szCs w:val="21"/>
        </w:rPr>
        <w:t>柔宇科技</w:t>
      </w:r>
      <w:r w:rsidR="00E76D4D" w:rsidRPr="00B451B7">
        <w:rPr>
          <w:rFonts w:hAnsi="Arial" w:hint="eastAsia"/>
          <w:b/>
          <w:bCs/>
          <w:sz w:val="22"/>
          <w:szCs w:val="21"/>
        </w:rPr>
        <w:t>201</w:t>
      </w:r>
      <w:r w:rsidR="00E76D4D">
        <w:rPr>
          <w:rFonts w:hAnsi="Arial"/>
          <w:b/>
          <w:bCs/>
          <w:sz w:val="22"/>
          <w:szCs w:val="21"/>
        </w:rPr>
        <w:t>8</w:t>
      </w:r>
      <w:r w:rsidR="00B649BA" w:rsidRPr="00B451B7">
        <w:rPr>
          <w:rFonts w:hAnsi="Arial" w:hint="eastAsia"/>
          <w:b/>
          <w:bCs/>
          <w:sz w:val="22"/>
          <w:szCs w:val="21"/>
        </w:rPr>
        <w:t>年</w:t>
      </w:r>
      <w:r w:rsidR="00B649BA" w:rsidRPr="00B451B7">
        <w:rPr>
          <w:rFonts w:hAnsi="Arial"/>
          <w:b/>
          <w:bCs/>
          <w:sz w:val="22"/>
          <w:szCs w:val="21"/>
        </w:rPr>
        <w:t>校园招聘</w:t>
      </w:r>
    </w:p>
    <w:p w14:paraId="57CAFA45" w14:textId="5520BDFF" w:rsidR="00DB0E34" w:rsidRDefault="00B649BA">
      <w:pPr>
        <w:spacing w:line="240" w:lineRule="atLeast"/>
        <w:ind w:firstLine="420"/>
        <w:rPr>
          <w:rFonts w:ascii="微软雅黑" w:eastAsia="微软雅黑" w:hAnsi="Arial" w:cs="微软雅黑"/>
          <w:bCs/>
          <w:sz w:val="21"/>
          <w:szCs w:val="21"/>
        </w:rPr>
      </w:pPr>
      <w:r w:rsidRPr="00042BA4">
        <w:rPr>
          <w:rFonts w:ascii="微软雅黑" w:eastAsia="微软雅黑" w:hAnsi="Arial" w:cs="微软雅黑" w:hint="eastAsia"/>
          <w:bCs/>
          <w:sz w:val="21"/>
          <w:szCs w:val="21"/>
        </w:rPr>
        <w:t>柔宇科技有限公司（Royole Corporation）是全球柔性显示、柔性传感、虚拟现实显示及相关智能设备的领航者</w:t>
      </w:r>
      <w:r w:rsidR="004F727E">
        <w:rPr>
          <w:rFonts w:ascii="微软雅黑" w:eastAsia="微软雅黑" w:hAnsi="Arial" w:cs="微软雅黑" w:hint="eastAsia"/>
          <w:bCs/>
          <w:sz w:val="21"/>
          <w:szCs w:val="21"/>
        </w:rPr>
        <w:t>，</w:t>
      </w:r>
      <w:r w:rsidR="004F727E" w:rsidRPr="00042BA4">
        <w:rPr>
          <w:rFonts w:ascii="微软雅黑" w:eastAsia="微软雅黑" w:hAnsi="Arial" w:cs="微软雅黑" w:hint="eastAsia"/>
          <w:bCs/>
          <w:sz w:val="21"/>
          <w:szCs w:val="21"/>
        </w:rPr>
        <w:t>专注于下一代人机交互技术（新型显示与传感）及相关电子产品的研究、开发、生产及销售。</w:t>
      </w:r>
    </w:p>
    <w:p w14:paraId="32619351" w14:textId="6179ADC8" w:rsidR="00DB0E34" w:rsidRPr="00515266" w:rsidRDefault="00DB0E34" w:rsidP="00DB0E34">
      <w:pPr>
        <w:spacing w:line="360" w:lineRule="auto"/>
        <w:ind w:firstLine="418"/>
        <w:rPr>
          <w:rFonts w:ascii="微软雅黑" w:eastAsia="微软雅黑" w:hAnsi="Arial" w:cs="微软雅黑"/>
          <w:bCs/>
          <w:sz w:val="21"/>
          <w:szCs w:val="21"/>
        </w:rPr>
      </w:pPr>
      <w:bookmarkStart w:id="2" w:name="OLE_LINK1"/>
      <w:r w:rsidRPr="00515266">
        <w:rPr>
          <w:rFonts w:ascii="微软雅黑" w:eastAsia="微软雅黑" w:hAnsi="Arial" w:cs="微软雅黑" w:hint="eastAsia"/>
          <w:bCs/>
          <w:sz w:val="21"/>
          <w:szCs w:val="21"/>
        </w:rPr>
        <w:t>柔宇科技于</w:t>
      </w:r>
      <w:r w:rsidRPr="00515266">
        <w:rPr>
          <w:rFonts w:ascii="微软雅黑" w:eastAsia="微软雅黑" w:hAnsi="Arial" w:cs="微软雅黑"/>
          <w:bCs/>
          <w:sz w:val="21"/>
          <w:szCs w:val="21"/>
        </w:rPr>
        <w:t>2012</w:t>
      </w:r>
      <w:r w:rsidRPr="00515266">
        <w:rPr>
          <w:rFonts w:ascii="微软雅黑" w:eastAsia="微软雅黑" w:hAnsi="Arial" w:cs="微软雅黑" w:hint="eastAsia"/>
          <w:bCs/>
          <w:sz w:val="21"/>
          <w:szCs w:val="21"/>
        </w:rPr>
        <w:t>年在美国硅谷、中国深圳及香港同步创立，先后获得一批国内外知名风险投资机构和投资人数亿美元的共同投资。公司创立四年估值突破</w:t>
      </w:r>
      <w:r w:rsidRPr="00515266">
        <w:rPr>
          <w:rFonts w:ascii="微软雅黑" w:eastAsia="微软雅黑" w:hAnsi="Arial" w:cs="微软雅黑"/>
          <w:bCs/>
          <w:sz w:val="21"/>
          <w:szCs w:val="21"/>
        </w:rPr>
        <w:t>30</w:t>
      </w:r>
      <w:r w:rsidRPr="00515266">
        <w:rPr>
          <w:rFonts w:ascii="微软雅黑" w:eastAsia="微软雅黑" w:hAnsi="Arial" w:cs="微软雅黑" w:hint="eastAsia"/>
          <w:bCs/>
          <w:sz w:val="21"/>
          <w:szCs w:val="21"/>
        </w:rPr>
        <w:t>亿美金，成为全球成长最快的独角兽科技创业公司之一。</w:t>
      </w:r>
    </w:p>
    <w:bookmarkEnd w:id="2"/>
    <w:p w14:paraId="27981201" w14:textId="77777777" w:rsidR="00B649BA" w:rsidRPr="00042BA4" w:rsidRDefault="00B649BA" w:rsidP="00B649BA">
      <w:pPr>
        <w:spacing w:line="360" w:lineRule="auto"/>
        <w:rPr>
          <w:rFonts w:ascii="微软雅黑" w:eastAsia="微软雅黑" w:hAnsi="Arial" w:cs="微软雅黑"/>
          <w:bCs/>
          <w:sz w:val="21"/>
          <w:szCs w:val="21"/>
        </w:rPr>
      </w:pPr>
    </w:p>
    <w:p w14:paraId="0FF775FA" w14:textId="77777777" w:rsidR="00B649BA" w:rsidRPr="00515266" w:rsidRDefault="00B649BA" w:rsidP="00B649BA">
      <w:pPr>
        <w:rPr>
          <w:rFonts w:ascii="微软雅黑" w:eastAsia="微软雅黑" w:hAnsi="Arial" w:cs="微软雅黑"/>
          <w:b/>
          <w:bCs/>
          <w:szCs w:val="21"/>
        </w:rPr>
      </w:pPr>
      <w:r w:rsidRPr="00515266">
        <w:rPr>
          <w:rFonts w:ascii="微软雅黑" w:eastAsia="微软雅黑" w:hAnsi="Arial" w:cs="微软雅黑" w:hint="eastAsia"/>
          <w:b/>
          <w:bCs/>
          <w:szCs w:val="21"/>
        </w:rPr>
        <w:t>【非凡技术】</w:t>
      </w:r>
    </w:p>
    <w:p w14:paraId="3E6EFD4F" w14:textId="77777777" w:rsidR="00E060C4" w:rsidRPr="00515266" w:rsidRDefault="00E060C4" w:rsidP="00E060C4">
      <w:pPr>
        <w:ind w:firstLineChars="200" w:firstLine="420"/>
        <w:rPr>
          <w:rFonts w:ascii="微软雅黑" w:eastAsia="微软雅黑" w:hAnsi="Arial" w:cs="微软雅黑"/>
          <w:bCs/>
          <w:sz w:val="21"/>
          <w:szCs w:val="21"/>
        </w:rPr>
      </w:pPr>
      <w:r w:rsidRPr="00515266">
        <w:rPr>
          <w:rFonts w:ascii="微软雅黑" w:eastAsia="微软雅黑" w:hAnsi="Arial" w:cs="微软雅黑" w:hint="eastAsia"/>
          <w:bCs/>
          <w:sz w:val="21"/>
          <w:szCs w:val="21"/>
        </w:rPr>
        <w:t>柔宇科技的三大核心技术和产品包括</w:t>
      </w:r>
      <w:bookmarkStart w:id="3" w:name="OLE_LINK2"/>
      <w:r w:rsidRPr="00515266">
        <w:rPr>
          <w:rFonts w:ascii="微软雅黑" w:eastAsia="微软雅黑" w:hAnsi="Arial" w:cs="微软雅黑"/>
          <w:bCs/>
          <w:sz w:val="21"/>
          <w:szCs w:val="21"/>
        </w:rPr>
        <w:t>0.01毫米全球最薄彩色柔性显示屏、新型柔性电子传感器、新型智能终端产品Royole Moon等。</w:t>
      </w:r>
    </w:p>
    <w:bookmarkEnd w:id="3"/>
    <w:p w14:paraId="72C0C538" w14:textId="77777777" w:rsidR="00B649BA" w:rsidRPr="001A49C6" w:rsidRDefault="00B649BA" w:rsidP="00B649BA">
      <w:pPr>
        <w:spacing w:afterLines="50" w:after="163" w:line="360" w:lineRule="auto"/>
        <w:rPr>
          <w:rFonts w:ascii="微软雅黑" w:eastAsia="微软雅黑" w:hAnsi="Arial" w:cs="微软雅黑"/>
          <w:b/>
          <w:bCs/>
          <w:sz w:val="21"/>
          <w:szCs w:val="21"/>
        </w:rPr>
      </w:pPr>
      <w:r w:rsidRPr="001A49C6">
        <w:rPr>
          <w:rFonts w:ascii="微软雅黑" w:eastAsia="微软雅黑" w:hAnsi="Arial" w:cs="微软雅黑" w:hint="eastAsia"/>
          <w:b/>
          <w:bCs/>
          <w:sz w:val="21"/>
          <w:szCs w:val="21"/>
        </w:rPr>
        <w:t>（1）0.01毫米</w:t>
      </w:r>
      <w:r w:rsidRPr="001A49C6">
        <w:rPr>
          <w:rFonts w:ascii="微软雅黑" w:eastAsia="微软雅黑" w:hAnsi="Arial" w:cs="微软雅黑"/>
          <w:b/>
          <w:bCs/>
          <w:sz w:val="21"/>
          <w:szCs w:val="21"/>
        </w:rPr>
        <w:t>全球最薄</w:t>
      </w:r>
      <w:r w:rsidRPr="001A49C6">
        <w:rPr>
          <w:rFonts w:ascii="微软雅黑" w:eastAsia="微软雅黑" w:hAnsi="Arial" w:cs="微软雅黑" w:hint="eastAsia"/>
          <w:b/>
          <w:bCs/>
          <w:sz w:val="21"/>
          <w:szCs w:val="21"/>
        </w:rPr>
        <w:t>彩色柔性</w:t>
      </w:r>
      <w:r w:rsidRPr="001A49C6">
        <w:rPr>
          <w:rFonts w:ascii="微软雅黑" w:eastAsia="微软雅黑" w:hAnsi="Arial" w:cs="微软雅黑"/>
          <w:b/>
          <w:bCs/>
          <w:sz w:val="21"/>
          <w:szCs w:val="21"/>
        </w:rPr>
        <w:t>显示屏</w:t>
      </w:r>
    </w:p>
    <w:p w14:paraId="4EAEE3D8" w14:textId="77777777" w:rsidR="00E060C4" w:rsidRDefault="00E060C4" w:rsidP="00B649BA">
      <w:pPr>
        <w:spacing w:afterLines="50" w:after="163" w:line="360" w:lineRule="auto"/>
        <w:ind w:firstLineChars="200" w:firstLine="420"/>
        <w:rPr>
          <w:rFonts w:ascii="微软雅黑" w:eastAsia="微软雅黑" w:hAnsi="Arial" w:cs="微软雅黑"/>
          <w:bCs/>
          <w:sz w:val="21"/>
          <w:szCs w:val="21"/>
        </w:rPr>
      </w:pPr>
      <w:r w:rsidRPr="00E060C4">
        <w:rPr>
          <w:rFonts w:ascii="微软雅黑" w:eastAsia="微软雅黑" w:hAnsi="Arial" w:cs="微软雅黑" w:hint="eastAsia"/>
          <w:bCs/>
          <w:sz w:val="21"/>
          <w:szCs w:val="21"/>
        </w:rPr>
        <w:t>柔宇科技创造了打破世界纪录的新型超薄彩色柔性显示屏，其厚度仅有0.01毫米，卷曲半径可达1毫米，其中涵盖新型电子材料的开发、高性能高稳定度的微纳米电子器件结构设计与工艺开发、新型显示背板工艺及生产流程优化、柔性电子集成电路设计、软件控制系统开发等多项交叉领域。</w:t>
      </w:r>
    </w:p>
    <w:p w14:paraId="685AF7DE" w14:textId="0721E434" w:rsidR="00B649BA" w:rsidRPr="001A49C6" w:rsidRDefault="00E060C4" w:rsidP="00B649BA">
      <w:pPr>
        <w:spacing w:afterLines="50" w:after="163" w:line="360" w:lineRule="auto"/>
        <w:ind w:firstLineChars="200" w:firstLine="420"/>
        <w:rPr>
          <w:rFonts w:ascii="微软雅黑" w:eastAsia="微软雅黑" w:hAnsi="Arial" w:cs="微软雅黑"/>
          <w:bCs/>
          <w:sz w:val="21"/>
          <w:szCs w:val="21"/>
        </w:rPr>
      </w:pPr>
      <w:r w:rsidRPr="00E060C4">
        <w:rPr>
          <w:rFonts w:ascii="微软雅黑" w:eastAsia="微软雅黑" w:hAnsi="Arial" w:cs="微软雅黑" w:hint="eastAsia"/>
          <w:bCs/>
          <w:sz w:val="21"/>
          <w:szCs w:val="21"/>
        </w:rPr>
        <w:t>因其超薄、轻便且富有柔性，可应用于消费电子、智能交通、智能家居、运动时尚、建筑装饰等多种领域，仅消费电子领域就可用于新型智能手机、平板电脑、可穿戴设备等。</w:t>
      </w:r>
      <w:r w:rsidR="00B649BA" w:rsidRPr="001A49C6">
        <w:rPr>
          <w:rFonts w:ascii="微软雅黑" w:eastAsia="微软雅黑" w:hAnsi="Arial" w:cs="微软雅黑"/>
          <w:bCs/>
          <w:sz w:val="21"/>
          <w:szCs w:val="21"/>
        </w:rPr>
        <w:t>未</w:t>
      </w:r>
      <w:r w:rsidR="00B649BA" w:rsidRPr="001A49C6">
        <w:rPr>
          <w:rFonts w:ascii="微软雅黑" w:eastAsia="微软雅黑" w:hAnsi="Arial" w:cs="微软雅黑"/>
          <w:bCs/>
          <w:sz w:val="21"/>
          <w:szCs w:val="21"/>
        </w:rPr>
        <w:lastRenderedPageBreak/>
        <w:t>来将逐步拓展至移动广告、便携式智能家电和其他新</w:t>
      </w:r>
      <w:r w:rsidR="009E7477" w:rsidRPr="007C704E">
        <w:rPr>
          <w:noProof/>
        </w:rPr>
        <w:drawing>
          <wp:anchor distT="0" distB="0" distL="114300" distR="114300" simplePos="0" relativeHeight="251659264" behindDoc="0" locked="0" layoutInCell="1" allowOverlap="1" wp14:anchorId="1C096E35" wp14:editId="3C8C08A4">
            <wp:simplePos x="0" y="0"/>
            <wp:positionH relativeFrom="margin">
              <wp:align>right</wp:align>
            </wp:positionH>
            <wp:positionV relativeFrom="paragraph">
              <wp:posOffset>809625</wp:posOffset>
            </wp:positionV>
            <wp:extent cx="5267325" cy="3238500"/>
            <wp:effectExtent l="0" t="0" r="9525" b="0"/>
            <wp:wrapSquare wrapText="bothSides"/>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67325" cy="3238500"/>
                    </a:xfrm>
                    <a:prstGeom prst="rect">
                      <a:avLst/>
                    </a:prstGeom>
                    <a:noFill/>
                    <a:ln>
                      <a:noFill/>
                    </a:ln>
                  </pic:spPr>
                </pic:pic>
              </a:graphicData>
            </a:graphic>
          </wp:anchor>
        </w:drawing>
      </w:r>
      <w:r w:rsidR="00B649BA" w:rsidRPr="001A49C6">
        <w:rPr>
          <w:rFonts w:ascii="微软雅黑" w:eastAsia="微软雅黑" w:hAnsi="Arial" w:cs="微软雅黑"/>
          <w:bCs/>
          <w:sz w:val="21"/>
          <w:szCs w:val="21"/>
        </w:rPr>
        <w:t>兴终端电子产品市场</w:t>
      </w:r>
      <w:r w:rsidR="00B649BA" w:rsidRPr="001A49C6">
        <w:rPr>
          <w:rFonts w:ascii="微软雅黑" w:eastAsia="微软雅黑" w:hAnsi="Arial" w:cs="微软雅黑" w:hint="eastAsia"/>
          <w:bCs/>
          <w:sz w:val="21"/>
          <w:szCs w:val="21"/>
        </w:rPr>
        <w:t>。</w:t>
      </w:r>
    </w:p>
    <w:p w14:paraId="330019FD" w14:textId="77777777" w:rsidR="00B56A3A" w:rsidRDefault="007535B4" w:rsidP="00515266">
      <w:pPr>
        <w:spacing w:line="360" w:lineRule="auto"/>
        <w:ind w:firstLineChars="200" w:firstLine="420"/>
        <w:rPr>
          <w:rFonts w:ascii="微软雅黑" w:eastAsia="微软雅黑" w:hAnsi="Arial" w:cs="微软雅黑"/>
          <w:bCs/>
          <w:sz w:val="21"/>
          <w:szCs w:val="21"/>
        </w:rPr>
      </w:pPr>
      <w:r w:rsidRPr="007535B4">
        <w:rPr>
          <w:rFonts w:ascii="微软雅黑" w:eastAsia="微软雅黑" w:hAnsi="Arial" w:cs="微软雅黑" w:hint="eastAsia"/>
          <w:bCs/>
          <w:sz w:val="21"/>
          <w:szCs w:val="21"/>
        </w:rPr>
        <w:t>2015年下半年, 柔宇国际柔性显示基地（全球首条类六代全柔性显示屏量产线）项目开始筹建。该项目投资超过100亿人民币，预计2017年正式投产，全部投产后年产值近200亿人民币。</w:t>
      </w:r>
    </w:p>
    <w:p w14:paraId="19D25D75" w14:textId="22D5FEA5" w:rsidR="00B56A3A" w:rsidRPr="00515266" w:rsidRDefault="00B56A3A" w:rsidP="00B56A3A">
      <w:pPr>
        <w:spacing w:line="360" w:lineRule="auto"/>
        <w:ind w:firstLineChars="200" w:firstLine="420"/>
        <w:rPr>
          <w:rFonts w:ascii="微软雅黑" w:eastAsia="微软雅黑" w:hAnsi="Arial" w:cs="微软雅黑"/>
          <w:bCs/>
          <w:sz w:val="21"/>
          <w:szCs w:val="21"/>
        </w:rPr>
      </w:pPr>
      <w:r w:rsidRPr="00515266">
        <w:rPr>
          <w:rFonts w:ascii="微软雅黑" w:eastAsia="微软雅黑" w:hAnsi="Arial" w:cs="微软雅黑"/>
          <w:bCs/>
          <w:noProof/>
          <w:sz w:val="21"/>
          <w:szCs w:val="21"/>
        </w:rPr>
        <w:drawing>
          <wp:anchor distT="0" distB="0" distL="114300" distR="114300" simplePos="0" relativeHeight="251663360" behindDoc="0" locked="0" layoutInCell="1" allowOverlap="1" wp14:anchorId="00A24ABE" wp14:editId="6D19F94B">
            <wp:simplePos x="0" y="0"/>
            <wp:positionH relativeFrom="column">
              <wp:posOffset>0</wp:posOffset>
            </wp:positionH>
            <wp:positionV relativeFrom="paragraph">
              <wp:posOffset>-4876165</wp:posOffset>
            </wp:positionV>
            <wp:extent cx="5274310" cy="3521710"/>
            <wp:effectExtent l="0" t="0" r="2540" b="2540"/>
            <wp:wrapSquare wrapText="bothSides"/>
            <wp:docPr id="8" name="图片 8" descr="C:\Users\cexi\Desktop\20170212基地俯视图（最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exi\Desktop\20170212基地俯视图（最新）.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35217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15266">
        <w:rPr>
          <w:rFonts w:ascii="微软雅黑" w:eastAsia="微软雅黑" w:hAnsi="Arial" w:cs="微软雅黑"/>
          <w:bCs/>
          <w:sz w:val="21"/>
          <w:szCs w:val="21"/>
        </w:rPr>
        <w:t>2017</w:t>
      </w:r>
      <w:r w:rsidRPr="00515266">
        <w:rPr>
          <w:rFonts w:ascii="微软雅黑" w:eastAsia="微软雅黑" w:hAnsi="Arial" w:cs="微软雅黑" w:hint="eastAsia"/>
          <w:bCs/>
          <w:sz w:val="21"/>
          <w:szCs w:val="21"/>
        </w:rPr>
        <w:t>年</w:t>
      </w:r>
      <w:r w:rsidRPr="00515266">
        <w:rPr>
          <w:rFonts w:ascii="微软雅黑" w:eastAsia="微软雅黑" w:hAnsi="Arial" w:cs="微软雅黑"/>
          <w:bCs/>
          <w:sz w:val="21"/>
          <w:szCs w:val="21"/>
        </w:rPr>
        <w:t>1</w:t>
      </w:r>
      <w:r w:rsidRPr="00515266">
        <w:rPr>
          <w:rFonts w:ascii="微软雅黑" w:eastAsia="微软雅黑" w:hAnsi="Arial" w:cs="微软雅黑" w:hint="eastAsia"/>
          <w:bCs/>
          <w:sz w:val="21"/>
          <w:szCs w:val="21"/>
        </w:rPr>
        <w:t>月，柔宇在美国国际消费电子展</w:t>
      </w:r>
      <w:r w:rsidRPr="00515266">
        <w:rPr>
          <w:rFonts w:ascii="微软雅黑" w:eastAsia="微软雅黑" w:hAnsi="Arial" w:cs="微软雅黑"/>
          <w:bCs/>
          <w:sz w:val="21"/>
          <w:szCs w:val="21"/>
        </w:rPr>
        <w:t>(CES)</w:t>
      </w:r>
      <w:r w:rsidRPr="00515266">
        <w:rPr>
          <w:rFonts w:ascii="微软雅黑" w:eastAsia="微软雅黑" w:hAnsi="Arial" w:cs="微软雅黑" w:hint="eastAsia"/>
          <w:bCs/>
          <w:sz w:val="21"/>
          <w:szCs w:val="21"/>
        </w:rPr>
        <w:t>上首次发布可卷曲穿戴手机原型</w:t>
      </w:r>
      <w:r w:rsidRPr="00515266">
        <w:rPr>
          <w:rFonts w:ascii="微软雅黑" w:eastAsia="微软雅黑" w:hAnsi="Arial" w:cs="微软雅黑"/>
          <w:bCs/>
          <w:sz w:val="21"/>
          <w:szCs w:val="21"/>
        </w:rPr>
        <w:t>FlexPhone</w:t>
      </w:r>
      <w:r w:rsidRPr="00515266">
        <w:rPr>
          <w:rFonts w:ascii="微软雅黑" w:eastAsia="微软雅黑" w:hAnsi="Arial" w:cs="微软雅黑" w:hint="eastAsia"/>
          <w:bCs/>
          <w:sz w:val="21"/>
          <w:szCs w:val="21"/>
        </w:rPr>
        <w:t>™。</w:t>
      </w:r>
      <w:r w:rsidRPr="00515266">
        <w:rPr>
          <w:rFonts w:ascii="微软雅黑" w:eastAsia="微软雅黑" w:hAnsi="Arial" w:cs="微软雅黑"/>
          <w:bCs/>
          <w:sz w:val="21"/>
          <w:szCs w:val="21"/>
        </w:rPr>
        <w:t>FlexPhone</w:t>
      </w:r>
      <w:bookmarkStart w:id="4" w:name="OLE_LINK5"/>
      <w:r w:rsidRPr="00515266">
        <w:rPr>
          <w:rFonts w:ascii="微软雅黑" w:eastAsia="微软雅黑" w:hAnsi="Arial" w:cs="微软雅黑" w:hint="eastAsia"/>
          <w:bCs/>
          <w:sz w:val="21"/>
          <w:szCs w:val="21"/>
        </w:rPr>
        <w:t>™</w:t>
      </w:r>
      <w:bookmarkEnd w:id="4"/>
      <w:r w:rsidRPr="00515266">
        <w:rPr>
          <w:rFonts w:ascii="微软雅黑" w:eastAsia="微软雅黑" w:hAnsi="Arial" w:cs="微软雅黑" w:hint="eastAsia"/>
          <w:bCs/>
          <w:sz w:val="21"/>
          <w:szCs w:val="21"/>
        </w:rPr>
        <w:t>是柔宇首款可搭载柔宇科技柔性显示屏和柔性传感器的柔性可卷曲穿戴手机原型，可缠绕在手腕上随身佩戴，也可拉直成传统手机，目的是希望部分</w:t>
      </w:r>
      <w:bookmarkStart w:id="5" w:name="OLE_LINK17"/>
      <w:r w:rsidRPr="00515266">
        <w:rPr>
          <w:rFonts w:ascii="微软雅黑" w:eastAsia="微软雅黑" w:hAnsi="Arial" w:cs="微软雅黑" w:hint="eastAsia"/>
          <w:bCs/>
          <w:sz w:val="21"/>
          <w:szCs w:val="21"/>
        </w:rPr>
        <w:t>解决大屏与便携的矛盾</w:t>
      </w:r>
      <w:bookmarkEnd w:id="5"/>
      <w:r w:rsidRPr="00515266">
        <w:rPr>
          <w:rFonts w:ascii="微软雅黑" w:eastAsia="微软雅黑" w:hAnsi="Arial" w:cs="微软雅黑" w:hint="eastAsia"/>
          <w:bCs/>
          <w:sz w:val="21"/>
          <w:szCs w:val="21"/>
        </w:rPr>
        <w:t>，让手机进入可穿戴时代。</w:t>
      </w:r>
    </w:p>
    <w:p w14:paraId="36581132" w14:textId="77777777" w:rsidR="00B56A3A" w:rsidRPr="00515266" w:rsidRDefault="00B56A3A" w:rsidP="00B56A3A">
      <w:pPr>
        <w:spacing w:line="360" w:lineRule="auto"/>
        <w:ind w:firstLineChars="200" w:firstLine="420"/>
        <w:rPr>
          <w:rFonts w:ascii="微软雅黑" w:eastAsia="微软雅黑" w:hAnsi="Arial" w:cs="微软雅黑"/>
          <w:bCs/>
          <w:sz w:val="21"/>
          <w:szCs w:val="21"/>
        </w:rPr>
      </w:pPr>
      <w:r w:rsidRPr="00515266">
        <w:rPr>
          <w:rFonts w:ascii="微软雅黑" w:eastAsia="微软雅黑" w:hAnsi="Arial" w:cs="微软雅黑"/>
          <w:bCs/>
          <w:sz w:val="21"/>
          <w:szCs w:val="21"/>
        </w:rPr>
        <w:t>FlexPhone</w:t>
      </w:r>
      <w:r w:rsidRPr="00515266">
        <w:rPr>
          <w:rFonts w:ascii="微软雅黑" w:eastAsia="微软雅黑" w:hAnsi="Arial" w:cs="微软雅黑" w:hint="eastAsia"/>
          <w:bCs/>
          <w:sz w:val="21"/>
          <w:szCs w:val="21"/>
        </w:rPr>
        <w:t>™获得由</w:t>
      </w:r>
      <w:r w:rsidRPr="00515266">
        <w:rPr>
          <w:rFonts w:ascii="微软雅黑" w:eastAsia="微软雅黑" w:hAnsi="Arial" w:cs="微软雅黑"/>
          <w:bCs/>
          <w:sz w:val="21"/>
          <w:szCs w:val="21"/>
        </w:rPr>
        <w:t>CTA</w:t>
      </w:r>
      <w:r w:rsidRPr="00515266">
        <w:rPr>
          <w:rFonts w:ascii="微软雅黑" w:eastAsia="微软雅黑" w:hAnsi="Arial" w:cs="微软雅黑" w:hint="eastAsia"/>
          <w:bCs/>
          <w:sz w:val="21"/>
          <w:szCs w:val="21"/>
        </w:rPr>
        <w:t>（美国消费技术协会，</w:t>
      </w:r>
      <w:r w:rsidRPr="00515266">
        <w:rPr>
          <w:rFonts w:ascii="微软雅黑" w:eastAsia="微软雅黑" w:hAnsi="Arial" w:cs="微软雅黑"/>
          <w:bCs/>
          <w:sz w:val="21"/>
          <w:szCs w:val="21"/>
        </w:rPr>
        <w:t>CES</w:t>
      </w:r>
      <w:r w:rsidRPr="00515266">
        <w:rPr>
          <w:rFonts w:ascii="微软雅黑" w:eastAsia="微软雅黑" w:hAnsi="Arial" w:cs="微软雅黑" w:hint="eastAsia"/>
          <w:bCs/>
          <w:sz w:val="21"/>
          <w:szCs w:val="21"/>
        </w:rPr>
        <w:t>的所有方及主办方）评选的国际级创新技术奖项</w:t>
      </w:r>
      <w:r w:rsidRPr="00515266">
        <w:rPr>
          <w:rFonts w:ascii="微软雅黑" w:eastAsia="微软雅黑" w:hAnsi="Arial" w:cs="微软雅黑"/>
          <w:bCs/>
          <w:sz w:val="21"/>
          <w:szCs w:val="21"/>
        </w:rPr>
        <w:t>——</w:t>
      </w:r>
      <w:r w:rsidRPr="00515266">
        <w:rPr>
          <w:rFonts w:ascii="微软雅黑" w:eastAsia="微软雅黑" w:hAnsi="Arial" w:cs="微软雅黑"/>
          <w:bCs/>
          <w:sz w:val="21"/>
          <w:szCs w:val="21"/>
        </w:rPr>
        <w:t>CES 2017</w:t>
      </w:r>
      <w:r w:rsidRPr="00515266">
        <w:rPr>
          <w:rFonts w:ascii="微软雅黑" w:eastAsia="微软雅黑" w:hAnsi="Arial" w:cs="微软雅黑" w:hint="eastAsia"/>
          <w:bCs/>
          <w:sz w:val="21"/>
          <w:szCs w:val="21"/>
        </w:rPr>
        <w:t>创新大奖（</w:t>
      </w:r>
      <w:r w:rsidRPr="00515266">
        <w:rPr>
          <w:rFonts w:ascii="微软雅黑" w:eastAsia="微软雅黑" w:hAnsi="Arial" w:cs="微软雅黑"/>
          <w:bCs/>
          <w:sz w:val="21"/>
          <w:szCs w:val="21"/>
        </w:rPr>
        <w:t>CES 2017 Innovation Awards Honoree</w:t>
      </w:r>
      <w:r w:rsidRPr="00515266">
        <w:rPr>
          <w:rFonts w:ascii="微软雅黑" w:eastAsia="微软雅黑" w:hAnsi="Arial" w:cs="微软雅黑" w:hint="eastAsia"/>
          <w:bCs/>
          <w:sz w:val="21"/>
          <w:szCs w:val="21"/>
        </w:rPr>
        <w:t>）。</w:t>
      </w:r>
    </w:p>
    <w:p w14:paraId="6B986DC6" w14:textId="742D2575" w:rsidR="00B56A3A" w:rsidRPr="00A12C48" w:rsidRDefault="00B56A3A" w:rsidP="00B56A3A">
      <w:pPr>
        <w:spacing w:afterLines="50" w:after="163" w:line="360" w:lineRule="auto"/>
        <w:rPr>
          <w:rFonts w:ascii="微软雅黑" w:eastAsia="微软雅黑" w:hAnsi="微软雅黑"/>
          <w:b/>
        </w:rPr>
      </w:pPr>
      <w:r w:rsidRPr="00515266">
        <w:rPr>
          <w:rFonts w:ascii="微软雅黑" w:eastAsia="微软雅黑" w:hAnsi="微软雅黑"/>
          <w:noProof/>
        </w:rPr>
        <w:lastRenderedPageBreak/>
        <w:drawing>
          <wp:inline distT="0" distB="0" distL="0" distR="0" wp14:anchorId="46327C2B" wp14:editId="7714CDEE">
            <wp:extent cx="5175885" cy="3450590"/>
            <wp:effectExtent l="0" t="0" r="5715" b="0"/>
            <wp:docPr id="6" name="图片 6" descr="https://mmbiz.qlogo.cn/mmbiz_png/TvkMuezl09BCQcjvHoRO4Jqz2IIBNIe3fWnCru5InYBia8OWPfuT0EXj240BAhoLSM6zU0ibHTvj5LSgB7aUUjIQ/0?wx_fm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descr="https://mmbiz.qlogo.cn/mmbiz_png/TvkMuezl09BCQcjvHoRO4Jqz2IIBNIe3fWnCru5InYBia8OWPfuT0EXj240BAhoLSM6zU0ibHTvj5LSgB7aUUjIQ/0?wx_fmt=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75885" cy="3450590"/>
                    </a:xfrm>
                    <a:prstGeom prst="rect">
                      <a:avLst/>
                    </a:prstGeom>
                    <a:noFill/>
                    <a:ln>
                      <a:noFill/>
                    </a:ln>
                  </pic:spPr>
                </pic:pic>
              </a:graphicData>
            </a:graphic>
          </wp:inline>
        </w:drawing>
      </w:r>
    </w:p>
    <w:p w14:paraId="51B83120" w14:textId="77777777" w:rsidR="00B56A3A" w:rsidRPr="00997D34" w:rsidRDefault="00B56A3A" w:rsidP="00B56A3A">
      <w:pPr>
        <w:spacing w:line="360" w:lineRule="auto"/>
        <w:ind w:firstLineChars="200" w:firstLine="400"/>
        <w:jc w:val="center"/>
        <w:rPr>
          <w:rFonts w:ascii="微软雅黑" w:eastAsia="微软雅黑" w:hAnsi="微软雅黑"/>
          <w:sz w:val="20"/>
          <w:szCs w:val="20"/>
        </w:rPr>
      </w:pPr>
      <w:r w:rsidRPr="00997D34">
        <w:rPr>
          <w:rFonts w:ascii="微软雅黑" w:eastAsia="微软雅黑" w:hAnsi="微软雅黑" w:hint="eastAsia"/>
          <w:sz w:val="20"/>
          <w:szCs w:val="20"/>
        </w:rPr>
        <w:t>可卷曲穿戴手机原型</w:t>
      </w:r>
      <w:r w:rsidRPr="00997D34">
        <w:rPr>
          <w:rFonts w:ascii="微软雅黑" w:eastAsia="微软雅黑" w:hAnsi="微软雅黑"/>
          <w:sz w:val="20"/>
          <w:szCs w:val="20"/>
        </w:rPr>
        <w:t>FlexPhone</w:t>
      </w:r>
      <w:r w:rsidRPr="00997D34">
        <w:rPr>
          <w:rFonts w:ascii="微软雅黑" w:eastAsia="微软雅黑" w:hAnsi="微软雅黑" w:hint="eastAsia"/>
          <w:sz w:val="20"/>
          <w:szCs w:val="20"/>
        </w:rPr>
        <w:t>™</w:t>
      </w:r>
    </w:p>
    <w:p w14:paraId="36884626" w14:textId="65EE3516" w:rsidR="00B649BA" w:rsidRDefault="00B649BA" w:rsidP="00515266">
      <w:pPr>
        <w:spacing w:line="360" w:lineRule="auto"/>
        <w:ind w:firstLineChars="200" w:firstLine="480"/>
        <w:rPr>
          <w:rFonts w:ascii="仿宋" w:eastAsia="仿宋" w:hAnsi="仿宋"/>
        </w:rPr>
      </w:pPr>
    </w:p>
    <w:p w14:paraId="24F7F167" w14:textId="77777777" w:rsidR="00B649BA" w:rsidRPr="00630338" w:rsidRDefault="00B649BA" w:rsidP="00B649BA">
      <w:pPr>
        <w:spacing w:afterLines="50" w:after="163" w:line="360" w:lineRule="auto"/>
        <w:rPr>
          <w:rFonts w:ascii="微软雅黑" w:eastAsia="微软雅黑" w:hAnsi="Arial" w:cs="微软雅黑"/>
          <w:b/>
          <w:bCs/>
          <w:sz w:val="21"/>
          <w:szCs w:val="21"/>
        </w:rPr>
      </w:pPr>
      <w:r w:rsidRPr="00630338">
        <w:rPr>
          <w:rFonts w:ascii="微软雅黑" w:eastAsia="微软雅黑" w:hAnsi="Arial" w:cs="微软雅黑" w:hint="eastAsia"/>
          <w:b/>
          <w:bCs/>
          <w:sz w:val="21"/>
          <w:szCs w:val="21"/>
        </w:rPr>
        <w:t>（2）新型柔性电子传感器</w:t>
      </w:r>
    </w:p>
    <w:p w14:paraId="59F27816" w14:textId="77777777" w:rsidR="00B56A3A" w:rsidRPr="00B56A3A" w:rsidRDefault="00B56A3A" w:rsidP="00B56A3A">
      <w:pPr>
        <w:spacing w:afterLines="50" w:after="163" w:line="360" w:lineRule="auto"/>
        <w:ind w:firstLine="420"/>
        <w:rPr>
          <w:rFonts w:ascii="微软雅黑" w:eastAsia="微软雅黑" w:hAnsi="Arial" w:cs="微软雅黑"/>
          <w:bCs/>
          <w:sz w:val="21"/>
          <w:szCs w:val="21"/>
        </w:rPr>
      </w:pPr>
      <w:r w:rsidRPr="00B56A3A">
        <w:rPr>
          <w:rFonts w:ascii="微软雅黑" w:eastAsia="微软雅黑" w:hAnsi="Arial" w:cs="微软雅黑" w:hint="eastAsia"/>
          <w:bCs/>
          <w:sz w:val="21"/>
          <w:szCs w:val="21"/>
        </w:rPr>
        <w:t>柔宇独创的柔性电子传感器由柔性显示技术衍生而来，是集新材料、新工艺、新设计于一体的全方位创新产品，不仅具有良好的传感性能，还兼备极佳的柔韧性。</w:t>
      </w:r>
    </w:p>
    <w:p w14:paraId="56F4CED7" w14:textId="0752964E" w:rsidR="00B649BA" w:rsidRPr="00630338" w:rsidRDefault="00B56A3A" w:rsidP="00B56A3A">
      <w:pPr>
        <w:spacing w:afterLines="50" w:after="163" w:line="360" w:lineRule="auto"/>
        <w:ind w:firstLine="420"/>
        <w:rPr>
          <w:rFonts w:ascii="微软雅黑" w:eastAsia="微软雅黑" w:hAnsi="Arial" w:cs="微软雅黑"/>
          <w:bCs/>
          <w:sz w:val="21"/>
          <w:szCs w:val="21"/>
        </w:rPr>
      </w:pPr>
      <w:r w:rsidRPr="00B56A3A">
        <w:rPr>
          <w:rFonts w:ascii="微软雅黑" w:eastAsia="微软雅黑" w:hAnsi="Arial" w:cs="微软雅黑" w:hint="eastAsia"/>
          <w:bCs/>
          <w:sz w:val="21"/>
          <w:szCs w:val="21"/>
        </w:rPr>
        <w:t>它可与柔性显示器相结合</w:t>
      </w:r>
      <w:r w:rsidR="004F727E">
        <w:rPr>
          <w:rFonts w:ascii="微软雅黑" w:eastAsia="微软雅黑" w:hAnsi="Arial" w:cs="微软雅黑" w:hint="eastAsia"/>
          <w:bCs/>
          <w:sz w:val="21"/>
          <w:szCs w:val="21"/>
        </w:rPr>
        <w:t>或</w:t>
      </w:r>
      <w:r w:rsidR="00A9732D">
        <w:rPr>
          <w:rFonts w:ascii="微软雅黑" w:eastAsia="微软雅黑" w:hAnsi="Arial" w:cs="微软雅黑" w:hint="eastAsia"/>
          <w:bCs/>
          <w:sz w:val="21"/>
          <w:szCs w:val="21"/>
        </w:rPr>
        <w:t>独立</w:t>
      </w:r>
      <w:r w:rsidRPr="00B56A3A">
        <w:rPr>
          <w:rFonts w:ascii="微软雅黑" w:eastAsia="微软雅黑" w:hAnsi="Arial" w:cs="微软雅黑" w:hint="eastAsia"/>
          <w:bCs/>
          <w:sz w:val="21"/>
          <w:szCs w:val="21"/>
        </w:rPr>
        <w:t>应用于消费电子、智能交通、智能家居、运动时尚、建筑装饰等众多领域。柔性电子传感器性能卓越、成本低，并可大幅缩短制作周期，具有极大的竞争力。</w:t>
      </w:r>
    </w:p>
    <w:p w14:paraId="043111CA" w14:textId="77777777" w:rsidR="00DB0E34" w:rsidRDefault="00B649BA" w:rsidP="00DB0E34">
      <w:pPr>
        <w:spacing w:afterLines="50" w:after="163" w:line="360" w:lineRule="auto"/>
        <w:ind w:firstLine="420"/>
        <w:rPr>
          <w:rFonts w:ascii="微软雅黑" w:eastAsia="微软雅黑" w:hAnsi="微软雅黑"/>
        </w:rPr>
      </w:pPr>
      <w:r w:rsidRPr="00630338">
        <w:rPr>
          <w:rFonts w:ascii="微软雅黑" w:eastAsia="微软雅黑" w:hAnsi="Arial" w:cs="微软雅黑" w:hint="eastAsia"/>
          <w:bCs/>
          <w:sz w:val="21"/>
          <w:szCs w:val="21"/>
        </w:rPr>
        <w:t>在2017年1月</w:t>
      </w:r>
      <w:r w:rsidRPr="00630338">
        <w:rPr>
          <w:rFonts w:ascii="微软雅黑" w:eastAsia="微软雅黑" w:hAnsi="Arial" w:cs="微软雅黑"/>
          <w:bCs/>
          <w:sz w:val="21"/>
          <w:szCs w:val="21"/>
        </w:rPr>
        <w:t>举办的</w:t>
      </w:r>
      <w:r w:rsidRPr="00630338">
        <w:rPr>
          <w:rFonts w:ascii="微软雅黑" w:eastAsia="微软雅黑" w:hAnsi="Arial" w:cs="微软雅黑" w:hint="eastAsia"/>
          <w:bCs/>
          <w:sz w:val="21"/>
          <w:szCs w:val="21"/>
        </w:rPr>
        <w:t xml:space="preserve">美国国际消费电子展（CES </w:t>
      </w:r>
      <w:r w:rsidRPr="00630338">
        <w:rPr>
          <w:rFonts w:ascii="微软雅黑" w:eastAsia="微软雅黑" w:hAnsi="Arial" w:cs="微软雅黑"/>
          <w:bCs/>
          <w:sz w:val="21"/>
          <w:szCs w:val="21"/>
        </w:rPr>
        <w:t>2017</w:t>
      </w:r>
      <w:r w:rsidRPr="00630338">
        <w:rPr>
          <w:rFonts w:ascii="微软雅黑" w:eastAsia="微软雅黑" w:hAnsi="Arial" w:cs="微软雅黑" w:hint="eastAsia"/>
          <w:bCs/>
          <w:sz w:val="21"/>
          <w:szCs w:val="21"/>
        </w:rPr>
        <w:t>）上，柔宇发布多款新品，其中柔性电子智能背包斩获CES</w:t>
      </w:r>
      <w:r w:rsidRPr="00630338">
        <w:rPr>
          <w:rFonts w:ascii="微软雅黑" w:eastAsia="微软雅黑" w:hAnsi="Arial" w:cs="微软雅黑"/>
          <w:bCs/>
          <w:sz w:val="21"/>
          <w:szCs w:val="21"/>
        </w:rPr>
        <w:t xml:space="preserve"> </w:t>
      </w:r>
      <w:r w:rsidRPr="00630338">
        <w:rPr>
          <w:rFonts w:ascii="微软雅黑" w:eastAsia="微软雅黑" w:hAnsi="Arial" w:cs="微软雅黑" w:hint="eastAsia"/>
          <w:bCs/>
          <w:sz w:val="21"/>
          <w:szCs w:val="21"/>
        </w:rPr>
        <w:t>2017 “健康运动生物科技”创新产品国际大奖。</w:t>
      </w:r>
    </w:p>
    <w:p w14:paraId="698429C1" w14:textId="1CA87B1C" w:rsidR="00DB0E34" w:rsidRPr="00A12C48" w:rsidRDefault="00DB0E34" w:rsidP="00DB0E34">
      <w:pPr>
        <w:spacing w:line="360" w:lineRule="auto"/>
        <w:rPr>
          <w:rFonts w:ascii="微软雅黑" w:eastAsia="微软雅黑" w:hAnsi="微软雅黑"/>
        </w:rPr>
      </w:pPr>
      <w:r w:rsidRPr="00515266">
        <w:rPr>
          <w:rFonts w:ascii="微软雅黑" w:eastAsia="微软雅黑" w:hAnsi="微软雅黑"/>
          <w:noProof/>
        </w:rPr>
        <w:lastRenderedPageBreak/>
        <w:drawing>
          <wp:inline distT="0" distB="0" distL="0" distR="0" wp14:anchorId="6F85433E" wp14:editId="17972664">
            <wp:extent cx="5219065" cy="3096895"/>
            <wp:effectExtent l="0" t="0" r="635" b="8255"/>
            <wp:docPr id="18" name="图片 18" descr="https://mmbiz.qlogo.cn/mmbiz_png/TvkMuezl09BCQcjvHoRO4Jqz2IIBNIe3V55U9CESCyR5IQOeICWmSu0q0aYQnKn9ia6sRuMKMDiboow5KKr6uicwQ/0?wx_fm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https://mmbiz.qlogo.cn/mmbiz_png/TvkMuezl09BCQcjvHoRO4Jqz2IIBNIe3V55U9CESCyR5IQOeICWmSu0q0aYQnKn9ia6sRuMKMDiboow5KKr6uicwQ/0?wx_fmt=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19065" cy="3096895"/>
                    </a:xfrm>
                    <a:prstGeom prst="rect">
                      <a:avLst/>
                    </a:prstGeom>
                    <a:noFill/>
                    <a:ln>
                      <a:noFill/>
                    </a:ln>
                  </pic:spPr>
                </pic:pic>
              </a:graphicData>
            </a:graphic>
          </wp:inline>
        </w:drawing>
      </w:r>
    </w:p>
    <w:p w14:paraId="0E42B3DF" w14:textId="77777777" w:rsidR="00DB0E34" w:rsidRPr="00547171" w:rsidRDefault="00DB0E34" w:rsidP="00DB0E34">
      <w:pPr>
        <w:spacing w:line="360" w:lineRule="auto"/>
        <w:jc w:val="center"/>
        <w:rPr>
          <w:rFonts w:ascii="微软雅黑" w:eastAsia="微软雅黑" w:hAnsi="微软雅黑"/>
          <w:sz w:val="20"/>
          <w:szCs w:val="20"/>
        </w:rPr>
      </w:pPr>
      <w:r w:rsidRPr="00547171">
        <w:rPr>
          <w:rFonts w:ascii="微软雅黑" w:eastAsia="微软雅黑" w:hAnsi="微软雅黑" w:hint="eastAsia"/>
          <w:sz w:val="20"/>
          <w:szCs w:val="20"/>
        </w:rPr>
        <w:t>柔性电子智能背包</w:t>
      </w:r>
    </w:p>
    <w:p w14:paraId="2FFB34ED" w14:textId="3F81E25A" w:rsidR="00DB0E34" w:rsidRPr="00A12C48" w:rsidRDefault="00DB0E34" w:rsidP="00DB0E34">
      <w:pPr>
        <w:rPr>
          <w:rFonts w:ascii="微软雅黑" w:eastAsia="微软雅黑" w:hAnsi="微软雅黑"/>
        </w:rPr>
      </w:pPr>
      <w:r w:rsidRPr="00515266">
        <w:rPr>
          <w:rFonts w:ascii="微软雅黑" w:eastAsia="微软雅黑" w:hAnsi="微软雅黑"/>
          <w:noProof/>
        </w:rPr>
        <w:drawing>
          <wp:inline distT="0" distB="0" distL="0" distR="0" wp14:anchorId="6671A4F2" wp14:editId="3065768E">
            <wp:extent cx="5288280" cy="3674745"/>
            <wp:effectExtent l="0" t="0" r="7620" b="1905"/>
            <wp:docPr id="17" name="图片 17" descr="https://mmbiz.qlogo.cn/mmbiz_png/TvkMuezl09BCQcjvHoRO4Jqz2IIBNIe37eYRFFX3UT8g4Ff7LpfdnVrxaKOUfpAZlhWNqpVYg1W6Us1Cf8HsqQ/0?wx_fm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https://mmbiz.qlogo.cn/mmbiz_png/TvkMuezl09BCQcjvHoRO4Jqz2IIBNIe37eYRFFX3UT8g4Ff7LpfdnVrxaKOUfpAZlhWNqpVYg1W6Us1Cf8HsqQ/0?wx_fmt=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88280" cy="3674745"/>
                    </a:xfrm>
                    <a:prstGeom prst="rect">
                      <a:avLst/>
                    </a:prstGeom>
                    <a:noFill/>
                    <a:ln>
                      <a:noFill/>
                    </a:ln>
                  </pic:spPr>
                </pic:pic>
              </a:graphicData>
            </a:graphic>
          </wp:inline>
        </w:drawing>
      </w:r>
    </w:p>
    <w:p w14:paraId="532A2371" w14:textId="77777777" w:rsidR="00DB0E34" w:rsidRDefault="00DB0E34" w:rsidP="00DB0E34">
      <w:pPr>
        <w:spacing w:line="360" w:lineRule="auto"/>
        <w:jc w:val="center"/>
        <w:rPr>
          <w:rFonts w:ascii="微软雅黑" w:eastAsia="微软雅黑" w:hAnsi="微软雅黑"/>
          <w:sz w:val="20"/>
        </w:rPr>
      </w:pPr>
      <w:r w:rsidRPr="00A12C48">
        <w:rPr>
          <w:rFonts w:ascii="微软雅黑" w:eastAsia="微软雅黑" w:hAnsi="微软雅黑" w:hint="eastAsia"/>
          <w:sz w:val="20"/>
        </w:rPr>
        <w:t>柔性电子弧形汽车中控</w:t>
      </w:r>
    </w:p>
    <w:p w14:paraId="129E7A80" w14:textId="140CCBDE" w:rsidR="00DB0E34" w:rsidRPr="00A12C48" w:rsidRDefault="00DB0E34" w:rsidP="00DB0E34">
      <w:pPr>
        <w:spacing w:line="360" w:lineRule="auto"/>
        <w:jc w:val="center"/>
        <w:rPr>
          <w:rFonts w:ascii="微软雅黑" w:eastAsia="微软雅黑" w:hAnsi="微软雅黑"/>
          <w:sz w:val="20"/>
        </w:rPr>
      </w:pPr>
    </w:p>
    <w:p w14:paraId="64CE28CF" w14:textId="49F5C0F1" w:rsidR="00DB0E34" w:rsidRPr="00A12C48" w:rsidRDefault="00DB0E34" w:rsidP="00DB0E34">
      <w:pPr>
        <w:spacing w:line="360" w:lineRule="auto"/>
        <w:jc w:val="center"/>
        <w:rPr>
          <w:rFonts w:ascii="微软雅黑" w:eastAsia="微软雅黑" w:hAnsi="微软雅黑"/>
          <w:sz w:val="20"/>
        </w:rPr>
      </w:pPr>
    </w:p>
    <w:p w14:paraId="3D380FD6" w14:textId="42EAD311" w:rsidR="00B649BA" w:rsidRPr="00462338" w:rsidRDefault="00B649BA" w:rsidP="00B649BA">
      <w:pPr>
        <w:spacing w:line="360" w:lineRule="auto"/>
        <w:jc w:val="center"/>
        <w:rPr>
          <w:rFonts w:ascii="仿宋" w:eastAsia="仿宋" w:hAnsi="仿宋"/>
        </w:rPr>
      </w:pPr>
    </w:p>
    <w:p w14:paraId="2AC4664D" w14:textId="141BE48E" w:rsidR="00B649BA" w:rsidRPr="00515266" w:rsidRDefault="00B649BA" w:rsidP="00515266">
      <w:pPr>
        <w:pStyle w:val="af"/>
        <w:numPr>
          <w:ilvl w:val="0"/>
          <w:numId w:val="3"/>
        </w:numPr>
        <w:spacing w:afterLines="50" w:after="163" w:line="360" w:lineRule="auto"/>
        <w:ind w:firstLineChars="0"/>
        <w:rPr>
          <w:rFonts w:ascii="微软雅黑" w:eastAsia="微软雅黑" w:hAnsi="Arial" w:cs="微软雅黑"/>
          <w:b/>
          <w:bCs/>
          <w:szCs w:val="21"/>
        </w:rPr>
      </w:pPr>
      <w:r w:rsidRPr="00515266">
        <w:rPr>
          <w:rFonts w:ascii="微软雅黑" w:eastAsia="微软雅黑" w:hAnsi="Arial" w:cs="微软雅黑" w:hint="eastAsia"/>
          <w:b/>
          <w:bCs/>
          <w:szCs w:val="21"/>
        </w:rPr>
        <w:t>新型智能终端产品</w:t>
      </w:r>
    </w:p>
    <w:p w14:paraId="76B7D9E5" w14:textId="2C3CFCD7" w:rsidR="00DB0E34" w:rsidRPr="00515266" w:rsidRDefault="00DB0E34" w:rsidP="00515266">
      <w:pPr>
        <w:pStyle w:val="af"/>
        <w:spacing w:line="360" w:lineRule="auto"/>
        <w:ind w:left="105"/>
        <w:rPr>
          <w:rFonts w:ascii="微软雅黑" w:eastAsia="微软雅黑" w:hAnsi="微软雅黑"/>
        </w:rPr>
      </w:pPr>
      <w:bookmarkStart w:id="6" w:name="OLE_LINK61"/>
      <w:r w:rsidRPr="00515266">
        <w:rPr>
          <w:rFonts w:ascii="微软雅黑" w:eastAsia="微软雅黑" w:hAnsi="微软雅黑"/>
        </w:rPr>
        <w:t>2016</w:t>
      </w:r>
      <w:r w:rsidRPr="00515266">
        <w:rPr>
          <w:rFonts w:ascii="微软雅黑" w:eastAsia="微软雅黑" w:hAnsi="微软雅黑" w:hint="eastAsia"/>
        </w:rPr>
        <w:t>年</w:t>
      </w:r>
      <w:r w:rsidRPr="00515266">
        <w:rPr>
          <w:rFonts w:ascii="微软雅黑" w:eastAsia="微软雅黑" w:hAnsi="微软雅黑"/>
        </w:rPr>
        <w:t>9</w:t>
      </w:r>
      <w:r w:rsidRPr="00515266">
        <w:rPr>
          <w:rFonts w:ascii="微软雅黑" w:eastAsia="微软雅黑" w:hAnsi="微软雅黑" w:hint="eastAsia"/>
        </w:rPr>
        <w:t>月，柔宇发布全新产品</w:t>
      </w:r>
      <w:bookmarkStart w:id="7" w:name="OLE_LINK4"/>
      <w:bookmarkStart w:id="8" w:name="OLE_LINK13"/>
      <w:r w:rsidRPr="00515266">
        <w:rPr>
          <w:rFonts w:ascii="微软雅黑" w:eastAsia="微软雅黑" w:hAnsi="微软雅黑"/>
        </w:rPr>
        <w:t>Royole</w:t>
      </w:r>
      <w:bookmarkEnd w:id="7"/>
      <w:r w:rsidRPr="00515266">
        <w:rPr>
          <w:rFonts w:ascii="微软雅黑" w:eastAsia="微软雅黑" w:hAnsi="微软雅黑"/>
        </w:rPr>
        <w:t xml:space="preserve"> Moon</w:t>
      </w:r>
      <w:bookmarkStart w:id="9" w:name="OLE_LINK45"/>
      <w:bookmarkStart w:id="10" w:name="OLE_LINK46"/>
      <w:r w:rsidRPr="00515266">
        <w:rPr>
          <w:rFonts w:ascii="微软雅黑" w:eastAsia="微软雅黑" w:hAnsi="微软雅黑" w:cs="微软雅黑" w:hint="eastAsia"/>
        </w:rPr>
        <w:t>™</w:t>
      </w:r>
      <w:bookmarkEnd w:id="8"/>
      <w:bookmarkEnd w:id="9"/>
      <w:bookmarkEnd w:id="10"/>
      <w:r w:rsidRPr="00515266">
        <w:rPr>
          <w:rFonts w:ascii="微软雅黑" w:eastAsia="微软雅黑" w:hAnsi="微软雅黑" w:cs="微软雅黑" w:hint="eastAsia"/>
        </w:rPr>
        <w:t>（中文名</w:t>
      </w:r>
      <w:r w:rsidRPr="00515266">
        <w:rPr>
          <w:rFonts w:ascii="微软雅黑" w:eastAsia="微软雅黑" w:hAnsi="微软雅黑" w:cs="微软雅黑"/>
        </w:rPr>
        <w:t>“</w:t>
      </w:r>
      <w:r w:rsidRPr="00515266">
        <w:rPr>
          <w:rFonts w:ascii="微软雅黑" w:eastAsia="微软雅黑" w:hAnsi="微软雅黑" w:cs="微软雅黑" w:hint="eastAsia"/>
        </w:rPr>
        <w:t>柔宇明月™</w:t>
      </w:r>
      <w:r w:rsidRPr="00515266">
        <w:rPr>
          <w:rFonts w:ascii="微软雅黑" w:eastAsia="微软雅黑" w:hAnsi="微软雅黑" w:cs="微软雅黑"/>
        </w:rPr>
        <w:t>”</w:t>
      </w:r>
      <w:r w:rsidRPr="00515266">
        <w:rPr>
          <w:rFonts w:ascii="微软雅黑" w:eastAsia="微软雅黑" w:hAnsi="微软雅黑" w:cs="微软雅黑" w:hint="eastAsia"/>
        </w:rPr>
        <w:t>）</w:t>
      </w:r>
      <w:r w:rsidRPr="00515266">
        <w:rPr>
          <w:rFonts w:ascii="微软雅黑" w:eastAsia="微软雅黑" w:hAnsi="微软雅黑" w:hint="eastAsia"/>
        </w:rPr>
        <w:t>。</w:t>
      </w:r>
      <w:bookmarkStart w:id="11" w:name="OLE_LINK6"/>
      <w:r w:rsidRPr="00515266">
        <w:rPr>
          <w:rFonts w:ascii="微软雅黑" w:eastAsia="微软雅黑" w:hAnsi="微软雅黑"/>
        </w:rPr>
        <w:t>3D</w:t>
      </w:r>
      <w:r w:rsidRPr="00515266">
        <w:rPr>
          <w:rFonts w:ascii="微软雅黑" w:eastAsia="微软雅黑" w:hAnsi="微软雅黑" w:hint="eastAsia"/>
        </w:rPr>
        <w:t>头戴影院</w:t>
      </w:r>
      <w:r w:rsidRPr="00515266">
        <w:rPr>
          <w:rFonts w:ascii="微软雅黑" w:eastAsia="微软雅黑" w:hAnsi="微软雅黑"/>
        </w:rPr>
        <w:t>Royole Moon</w:t>
      </w:r>
      <w:r w:rsidRPr="00515266">
        <w:rPr>
          <w:rFonts w:ascii="微软雅黑" w:eastAsia="微软雅黑" w:hAnsi="微软雅黑" w:cs="微软雅黑" w:hint="eastAsia"/>
        </w:rPr>
        <w:t>™</w:t>
      </w:r>
      <w:bookmarkStart w:id="12" w:name="OLE_LINK22"/>
      <w:bookmarkEnd w:id="11"/>
      <w:r w:rsidRPr="00EB2DAB">
        <w:rPr>
          <w:rFonts w:ascii="微软雅黑" w:eastAsia="微软雅黑" w:hAnsi="微软雅黑" w:hint="eastAsia"/>
        </w:rPr>
        <w:t>采用全球首创可折叠设计</w:t>
      </w:r>
      <w:bookmarkEnd w:id="12"/>
      <w:r w:rsidRPr="00EB2DAB">
        <w:rPr>
          <w:rFonts w:ascii="微软雅黑" w:eastAsia="微软雅黑" w:hAnsi="微软雅黑" w:hint="eastAsia"/>
        </w:rPr>
        <w:t>，</w:t>
      </w:r>
      <w:r w:rsidRPr="00515266">
        <w:rPr>
          <w:rFonts w:ascii="微软雅黑" w:eastAsia="微软雅黑" w:hAnsi="微软雅黑" w:hint="eastAsia"/>
        </w:rPr>
        <w:t>构建了一种“如影随行”的全新观影方式，具有</w:t>
      </w:r>
      <w:bookmarkStart w:id="13" w:name="OLE_LINK26"/>
      <w:r w:rsidRPr="00515266">
        <w:rPr>
          <w:rFonts w:ascii="微软雅黑" w:eastAsia="微软雅黑" w:hAnsi="微软雅黑"/>
        </w:rPr>
        <w:t>800</w:t>
      </w:r>
      <w:r w:rsidRPr="00515266">
        <w:rPr>
          <w:rFonts w:ascii="微软雅黑" w:eastAsia="微软雅黑" w:hAnsi="微软雅黑" w:hint="eastAsia"/>
        </w:rPr>
        <w:t>英寸</w:t>
      </w:r>
      <w:r w:rsidRPr="00515266">
        <w:rPr>
          <w:rFonts w:ascii="微软雅黑" w:eastAsia="微软雅黑" w:hAnsi="微软雅黑"/>
        </w:rPr>
        <w:t>3D</w:t>
      </w:r>
      <w:r w:rsidRPr="00515266">
        <w:rPr>
          <w:rFonts w:ascii="微软雅黑" w:eastAsia="微软雅黑" w:hAnsi="微软雅黑" w:hint="eastAsia"/>
        </w:rPr>
        <w:t>弧形巨幕</w:t>
      </w:r>
      <w:bookmarkEnd w:id="13"/>
      <w:r w:rsidRPr="00515266">
        <w:rPr>
          <w:rFonts w:ascii="微软雅黑" w:eastAsia="微软雅黑" w:hAnsi="微软雅黑" w:hint="eastAsia"/>
        </w:rPr>
        <w:t>，</w:t>
      </w:r>
      <w:r w:rsidRPr="00DC2864">
        <w:rPr>
          <w:rFonts w:ascii="微软雅黑" w:eastAsia="微软雅黑" w:hAnsi="微软雅黑" w:hint="eastAsia"/>
        </w:rPr>
        <w:t>柔性电子操控全新系统</w:t>
      </w:r>
      <w:r w:rsidRPr="00DC2864">
        <w:rPr>
          <w:rFonts w:ascii="微软雅黑" w:eastAsia="微软雅黑" w:hAnsi="微软雅黑"/>
        </w:rPr>
        <w:t>Moon OS</w:t>
      </w:r>
      <w:r w:rsidRPr="00DC2864">
        <w:rPr>
          <w:rFonts w:ascii="微软雅黑" w:eastAsia="微软雅黑" w:hAnsi="微软雅黑" w:hint="eastAsia"/>
        </w:rPr>
        <w:t>，</w:t>
      </w:r>
      <w:r w:rsidRPr="00515266">
        <w:rPr>
          <w:rFonts w:ascii="微软雅黑" w:eastAsia="微软雅黑" w:hAnsi="微软雅黑" w:hint="eastAsia"/>
        </w:rPr>
        <w:t>可自由调节的屏幕尺寸（如同自由选择影院座位），自动识别</w:t>
      </w:r>
      <w:r w:rsidRPr="00515266">
        <w:rPr>
          <w:rFonts w:ascii="微软雅黑" w:eastAsia="微软雅黑" w:hAnsi="微软雅黑"/>
        </w:rPr>
        <w:t>2D/3D</w:t>
      </w:r>
      <w:r w:rsidRPr="00515266">
        <w:rPr>
          <w:rFonts w:ascii="微软雅黑" w:eastAsia="微软雅黑" w:hAnsi="微软雅黑" w:hint="eastAsia"/>
        </w:rPr>
        <w:t>内容资源，</w:t>
      </w:r>
      <w:bookmarkStart w:id="14" w:name="OLE_LINK3"/>
      <w:r w:rsidRPr="00515266">
        <w:rPr>
          <w:rFonts w:ascii="微软雅黑" w:eastAsia="微软雅黑" w:hAnsi="微软雅黑" w:hint="eastAsia"/>
        </w:rPr>
        <w:t>同时配备顶级</w:t>
      </w:r>
      <w:bookmarkStart w:id="15" w:name="OLE_LINK24"/>
      <w:r w:rsidRPr="00515266">
        <w:rPr>
          <w:rFonts w:ascii="微软雅黑" w:eastAsia="微软雅黑" w:hAnsi="微软雅黑" w:hint="eastAsia"/>
        </w:rPr>
        <w:t>有源降噪耳机</w:t>
      </w:r>
      <w:bookmarkEnd w:id="15"/>
      <w:r w:rsidRPr="00515266">
        <w:rPr>
          <w:rFonts w:ascii="微软雅黑" w:eastAsia="微软雅黑" w:hAnsi="微软雅黑" w:hint="eastAsia"/>
        </w:rPr>
        <w:t>，可有效隔绝外界干扰，</w:t>
      </w:r>
      <w:bookmarkEnd w:id="14"/>
      <w:r w:rsidRPr="00515266">
        <w:rPr>
          <w:rFonts w:ascii="微软雅黑" w:eastAsia="微软雅黑" w:hAnsi="微软雅黑" w:hint="eastAsia"/>
        </w:rPr>
        <w:t>打破空间束缚，让人们可以随时随地私享</w:t>
      </w:r>
      <w:r w:rsidRPr="00515266">
        <w:rPr>
          <w:rFonts w:ascii="微软雅黑" w:eastAsia="微软雅黑" w:hAnsi="微软雅黑"/>
        </w:rPr>
        <w:t>3D</w:t>
      </w:r>
      <w:r w:rsidRPr="00515266">
        <w:rPr>
          <w:rFonts w:ascii="微软雅黑" w:eastAsia="微软雅黑" w:hAnsi="微软雅黑" w:hint="eastAsia"/>
        </w:rPr>
        <w:t>巨幕电影</w:t>
      </w:r>
    </w:p>
    <w:p w14:paraId="062F2F64" w14:textId="77777777" w:rsidR="00DB0E34" w:rsidRPr="00515266" w:rsidRDefault="00DB0E34" w:rsidP="00515266">
      <w:pPr>
        <w:spacing w:line="360" w:lineRule="auto"/>
        <w:ind w:firstLineChars="250" w:firstLine="525"/>
        <w:rPr>
          <w:rFonts w:ascii="微软雅黑" w:eastAsia="微软雅黑" w:hAnsi="微软雅黑"/>
          <w:sz w:val="21"/>
        </w:rPr>
      </w:pPr>
      <w:r w:rsidRPr="00DB0E34">
        <w:rPr>
          <w:rFonts w:ascii="微软雅黑" w:eastAsia="微软雅黑" w:hAnsi="微软雅黑" w:cs="Times New Roman" w:hint="eastAsia"/>
          <w:sz w:val="21"/>
        </w:rPr>
        <w:t>在</w:t>
      </w:r>
      <w:r w:rsidRPr="00DB0E34">
        <w:rPr>
          <w:rFonts w:ascii="微软雅黑" w:eastAsia="微软雅黑" w:hAnsi="微软雅黑" w:cs="Times New Roman"/>
          <w:sz w:val="21"/>
        </w:rPr>
        <w:t>2017</w:t>
      </w:r>
      <w:r w:rsidRPr="00DB0E34">
        <w:rPr>
          <w:rFonts w:ascii="微软雅黑" w:eastAsia="微软雅黑" w:hAnsi="微软雅黑" w:cs="Times New Roman" w:hint="eastAsia"/>
          <w:sz w:val="21"/>
        </w:rPr>
        <w:t>年</w:t>
      </w:r>
      <w:r w:rsidRPr="00DB0E34">
        <w:rPr>
          <w:rFonts w:ascii="微软雅黑" w:eastAsia="微软雅黑" w:hAnsi="微软雅黑" w:cs="Times New Roman"/>
          <w:sz w:val="21"/>
        </w:rPr>
        <w:t>1</w:t>
      </w:r>
      <w:r w:rsidRPr="00DB0E34">
        <w:rPr>
          <w:rFonts w:ascii="微软雅黑" w:eastAsia="微软雅黑" w:hAnsi="微软雅黑" w:cs="Times New Roman" w:hint="eastAsia"/>
          <w:sz w:val="21"/>
        </w:rPr>
        <w:t>月举办的美国国际消费电子展（</w:t>
      </w:r>
      <w:r w:rsidRPr="00DB0E34">
        <w:rPr>
          <w:rFonts w:ascii="微软雅黑" w:eastAsia="微软雅黑" w:hAnsi="微软雅黑" w:cs="Times New Roman"/>
          <w:sz w:val="21"/>
        </w:rPr>
        <w:t>CES 2017</w:t>
      </w:r>
      <w:r w:rsidRPr="00DB0E34">
        <w:rPr>
          <w:rFonts w:ascii="微软雅黑" w:eastAsia="微软雅黑" w:hAnsi="微软雅黑" w:cs="Times New Roman" w:hint="eastAsia"/>
          <w:sz w:val="21"/>
        </w:rPr>
        <w:t>）上，</w:t>
      </w:r>
      <w:r w:rsidRPr="00DB0E34">
        <w:rPr>
          <w:rFonts w:ascii="微软雅黑" w:eastAsia="微软雅黑" w:hAnsi="微软雅黑" w:cs="Times New Roman"/>
          <w:sz w:val="21"/>
        </w:rPr>
        <w:t>Royole Moon</w:t>
      </w:r>
      <w:r w:rsidRPr="00515266">
        <w:rPr>
          <w:rFonts w:ascii="微软雅黑" w:eastAsia="微软雅黑" w:hAnsi="微软雅黑" w:cs="Times New Roman" w:hint="eastAsia"/>
          <w:sz w:val="21"/>
        </w:rPr>
        <w:t>™斩获</w:t>
      </w:r>
      <w:r w:rsidRPr="00DB0E34">
        <w:rPr>
          <w:rFonts w:ascii="微软雅黑" w:eastAsia="微软雅黑" w:hAnsi="微软雅黑" w:cs="Times New Roman"/>
          <w:sz w:val="21"/>
        </w:rPr>
        <w:t>CES 2017</w:t>
      </w:r>
      <w:r w:rsidRPr="00DB0E34">
        <w:rPr>
          <w:rFonts w:ascii="微软雅黑" w:eastAsia="微软雅黑" w:hAnsi="微软雅黑" w:cs="Times New Roman" w:hint="eastAsia"/>
          <w:sz w:val="21"/>
        </w:rPr>
        <w:t>“游戏设备”“无线头戴设备”两项创新产品国际大奖。</w:t>
      </w:r>
    </w:p>
    <w:bookmarkEnd w:id="6"/>
    <w:p w14:paraId="3C566B9A" w14:textId="77777777" w:rsidR="00B649BA" w:rsidRPr="00630338" w:rsidRDefault="00B649BA" w:rsidP="00515266">
      <w:pPr>
        <w:jc w:val="center"/>
      </w:pPr>
      <w:r w:rsidRPr="007741EF">
        <w:rPr>
          <w:noProof/>
        </w:rPr>
        <w:drawing>
          <wp:inline distT="0" distB="0" distL="0" distR="0" wp14:anchorId="50AB8CD0" wp14:editId="378CE2C1">
            <wp:extent cx="4334298" cy="2257425"/>
            <wp:effectExtent l="0" t="0" r="9525" b="0"/>
            <wp:docPr id="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340148" cy="2260472"/>
                    </a:xfrm>
                    <a:prstGeom prst="rect">
                      <a:avLst/>
                    </a:prstGeom>
                  </pic:spPr>
                </pic:pic>
              </a:graphicData>
            </a:graphic>
          </wp:inline>
        </w:drawing>
      </w:r>
    </w:p>
    <w:p w14:paraId="5A6AC165" w14:textId="77777777" w:rsidR="00B649BA" w:rsidRDefault="00B649BA" w:rsidP="00B649BA">
      <w:pPr>
        <w:spacing w:line="360" w:lineRule="auto"/>
        <w:ind w:firstLineChars="200" w:firstLine="420"/>
        <w:rPr>
          <w:rFonts w:ascii="微软雅黑" w:eastAsia="微软雅黑" w:hAnsi="Arial" w:cs="微软雅黑"/>
          <w:bCs/>
          <w:sz w:val="21"/>
          <w:szCs w:val="21"/>
        </w:rPr>
      </w:pPr>
      <w:r w:rsidRPr="00630338">
        <w:rPr>
          <w:rFonts w:ascii="微软雅黑" w:eastAsia="微软雅黑" w:hAnsi="Arial" w:cs="微软雅黑" w:hint="eastAsia"/>
          <w:bCs/>
          <w:sz w:val="21"/>
          <w:szCs w:val="21"/>
        </w:rPr>
        <w:t>柔宇科技的柔性电子技术壁垒高，市场前景巨大，被国际学术界和工业界广泛认为是</w:t>
      </w:r>
      <w:r w:rsidRPr="00630338">
        <w:rPr>
          <w:rFonts w:ascii="微软雅黑" w:eastAsia="微软雅黑" w:hAnsi="Arial" w:cs="微软雅黑"/>
          <w:bCs/>
          <w:sz w:val="21"/>
          <w:szCs w:val="21"/>
        </w:rPr>
        <w:t>21</w:t>
      </w:r>
      <w:r w:rsidRPr="00630338">
        <w:rPr>
          <w:rFonts w:ascii="微软雅黑" w:eastAsia="微软雅黑" w:hAnsi="Arial" w:cs="微软雅黑" w:hint="eastAsia"/>
          <w:bCs/>
          <w:sz w:val="21"/>
          <w:szCs w:val="21"/>
        </w:rPr>
        <w:t>世纪最具颠覆性和代表性的电子信息革命者之一，有望创造下一代信息产业的新生态。</w:t>
      </w:r>
    </w:p>
    <w:p w14:paraId="4C8A2059" w14:textId="77777777" w:rsidR="00B649BA" w:rsidRPr="00515266" w:rsidRDefault="00B649BA" w:rsidP="00B649BA">
      <w:pPr>
        <w:rPr>
          <w:rFonts w:ascii="微软雅黑" w:eastAsia="微软雅黑" w:hAnsi="Arial" w:cs="微软雅黑"/>
          <w:b/>
          <w:bCs/>
          <w:szCs w:val="21"/>
        </w:rPr>
      </w:pPr>
      <w:r w:rsidRPr="00515266">
        <w:rPr>
          <w:rFonts w:ascii="微软雅黑" w:eastAsia="微软雅黑" w:hAnsi="Arial" w:cs="微软雅黑" w:hint="eastAsia"/>
          <w:b/>
          <w:bCs/>
          <w:szCs w:val="21"/>
        </w:rPr>
        <w:t>【卓越团队】</w:t>
      </w:r>
    </w:p>
    <w:p w14:paraId="6A07DC4F" w14:textId="3FFFBDED" w:rsidR="00B649BA" w:rsidRPr="00BE3A37" w:rsidRDefault="00B649BA" w:rsidP="00B649BA">
      <w:pPr>
        <w:pStyle w:val="a7"/>
        <w:spacing w:line="360" w:lineRule="auto"/>
        <w:ind w:firstLineChars="200" w:firstLine="420"/>
        <w:rPr>
          <w:rFonts w:ascii="微软雅黑" w:eastAsia="微软雅黑" w:hAnsi="Arial" w:cs="微软雅黑"/>
          <w:bCs/>
          <w:sz w:val="21"/>
          <w:szCs w:val="21"/>
        </w:rPr>
      </w:pPr>
      <w:r w:rsidRPr="00BE3A37">
        <w:rPr>
          <w:rFonts w:ascii="微软雅黑" w:eastAsia="微软雅黑" w:hAnsi="Arial" w:cs="微软雅黑" w:hint="eastAsia"/>
          <w:bCs/>
          <w:sz w:val="21"/>
          <w:szCs w:val="21"/>
        </w:rPr>
        <w:t>柔宇科技是全球最早专业从事彩色柔性显示技术研究开发的团队之一</w:t>
      </w:r>
      <w:r>
        <w:rPr>
          <w:rFonts w:ascii="微软雅黑" w:eastAsia="微软雅黑" w:hAnsi="Arial" w:cs="微软雅黑" w:hint="eastAsia"/>
          <w:bCs/>
          <w:sz w:val="21"/>
          <w:szCs w:val="21"/>
        </w:rPr>
        <w:t>，</w:t>
      </w:r>
      <w:r w:rsidRPr="00BE3A37">
        <w:rPr>
          <w:rFonts w:ascii="微软雅黑" w:eastAsia="微软雅黑" w:hAnsi="Arial" w:cs="微软雅黑" w:hint="eastAsia"/>
          <w:bCs/>
          <w:sz w:val="21"/>
          <w:szCs w:val="21"/>
        </w:rPr>
        <w:t>其核心团队中已有数百位国内外高端研发和管理人才</w:t>
      </w:r>
      <w:r>
        <w:rPr>
          <w:rFonts w:ascii="微软雅黑" w:eastAsia="微软雅黑" w:hAnsi="Arial" w:cs="微软雅黑" w:hint="eastAsia"/>
          <w:bCs/>
          <w:sz w:val="21"/>
          <w:szCs w:val="21"/>
        </w:rPr>
        <w:t>，</w:t>
      </w:r>
      <w:r w:rsidRPr="00BE3A37">
        <w:rPr>
          <w:rFonts w:ascii="微软雅黑" w:eastAsia="微软雅黑" w:hAnsi="Arial" w:cs="微软雅黑" w:hint="eastAsia"/>
          <w:bCs/>
          <w:sz w:val="21"/>
          <w:szCs w:val="21"/>
        </w:rPr>
        <w:t>包括多位在硅谷及国际学术界、工业界有丰富经验的海内外工程师及博士。</w:t>
      </w:r>
    </w:p>
    <w:p w14:paraId="4A9BA4B5" w14:textId="74C94E2C" w:rsidR="00B649BA" w:rsidRPr="00557E72" w:rsidRDefault="00B649BA" w:rsidP="00515266">
      <w:pPr>
        <w:rPr>
          <w:rFonts w:ascii="微软雅黑" w:eastAsia="微软雅黑" w:hAnsi="Arial" w:cs="微软雅黑"/>
          <w:bCs/>
          <w:sz w:val="21"/>
          <w:szCs w:val="21"/>
        </w:rPr>
      </w:pPr>
      <w:r w:rsidRPr="00557E72">
        <w:rPr>
          <w:rFonts w:ascii="微软雅黑" w:eastAsia="微软雅黑" w:hAnsi="Arial" w:cs="微软雅黑" w:hint="eastAsia"/>
          <w:bCs/>
          <w:sz w:val="21"/>
          <w:szCs w:val="21"/>
        </w:rPr>
        <w:t>柔宇科技的多位核心管理及技术人员毕业于美国斯坦福大学、清华大学、北京大学、美国加州大学、美国普渡大学、康奈尔大学、密西根大学、香港科技大学等国内外高等院校、科研院所，并曾就职于如美国IBM、TI、惠普、高通、应用材料、安捷伦、微软、英特尔、中芯国际、</w:t>
      </w:r>
      <w:r w:rsidRPr="00557E72">
        <w:rPr>
          <w:rFonts w:ascii="微软雅黑" w:eastAsia="微软雅黑" w:hAnsi="Arial" w:cs="微软雅黑"/>
          <w:bCs/>
          <w:sz w:val="21"/>
          <w:szCs w:val="21"/>
        </w:rPr>
        <w:t>Hydis</w:t>
      </w:r>
      <w:r w:rsidRPr="00557E72">
        <w:rPr>
          <w:rFonts w:ascii="微软雅黑" w:eastAsia="微软雅黑" w:hAnsi="Arial" w:cs="微软雅黑" w:hint="eastAsia"/>
          <w:bCs/>
          <w:sz w:val="21"/>
          <w:szCs w:val="21"/>
        </w:rPr>
        <w:t>、富士康、飞利浦、华为、腾讯、西门子、恩永等国际知名企业或机构。</w:t>
      </w:r>
    </w:p>
    <w:p w14:paraId="500A7DB5" w14:textId="7EE2B9A9" w:rsidR="00B649BA" w:rsidRPr="00557E72" w:rsidRDefault="00B649BA">
      <w:pPr>
        <w:rPr>
          <w:rFonts w:ascii="微软雅黑" w:eastAsia="微软雅黑" w:hAnsi="Arial" w:cs="微软雅黑"/>
          <w:b/>
          <w:bCs/>
          <w:szCs w:val="21"/>
        </w:rPr>
      </w:pPr>
      <w:r w:rsidRPr="00515266">
        <w:rPr>
          <w:rFonts w:ascii="微软雅黑" w:eastAsia="微软雅黑" w:hAnsi="Arial" w:cs="微软雅黑" w:hint="eastAsia"/>
          <w:b/>
          <w:bCs/>
          <w:szCs w:val="21"/>
        </w:rPr>
        <w:t>【柔宇动态】</w:t>
      </w:r>
    </w:p>
    <w:p w14:paraId="692056CC" w14:textId="72338E95" w:rsidR="00757823" w:rsidRPr="00515266" w:rsidRDefault="00757823" w:rsidP="00515266">
      <w:pPr>
        <w:spacing w:line="360" w:lineRule="auto"/>
        <w:rPr>
          <w:rFonts w:ascii="微软雅黑" w:eastAsia="微软雅黑" w:hAnsi="Arial" w:cs="微软雅黑"/>
          <w:bCs/>
          <w:sz w:val="21"/>
          <w:szCs w:val="21"/>
        </w:rPr>
      </w:pPr>
      <w:r w:rsidRPr="00515266">
        <w:rPr>
          <w:rFonts w:ascii="微软雅黑" w:eastAsia="微软雅黑" w:hAnsi="Arial" w:cs="微软雅黑"/>
          <w:bCs/>
          <w:sz w:val="21"/>
          <w:szCs w:val="21"/>
        </w:rPr>
        <w:t>•</w:t>
      </w:r>
      <w:r w:rsidRPr="00515266">
        <w:rPr>
          <w:rFonts w:ascii="微软雅黑" w:eastAsia="微软雅黑" w:hAnsi="Arial" w:cs="微软雅黑"/>
          <w:bCs/>
          <w:sz w:val="21"/>
          <w:szCs w:val="21"/>
        </w:rPr>
        <w:t>2017，</w:t>
      </w:r>
      <w:r w:rsidRPr="00515266">
        <w:rPr>
          <w:rFonts w:ascii="微软雅黑" w:eastAsia="微软雅黑" w:hAnsi="Arial" w:cs="微软雅黑" w:hint="eastAsia"/>
          <w:bCs/>
          <w:sz w:val="21"/>
          <w:szCs w:val="21"/>
        </w:rPr>
        <w:t>柔宇科技董事长兼</w:t>
      </w:r>
      <w:r w:rsidRPr="00515266">
        <w:rPr>
          <w:rFonts w:ascii="微软雅黑" w:eastAsia="微软雅黑" w:hAnsi="Arial" w:cs="微软雅黑"/>
          <w:bCs/>
          <w:sz w:val="21"/>
          <w:szCs w:val="21"/>
        </w:rPr>
        <w:t>CEO刘自鸿博士入选《麻省理工科技评论》</w:t>
      </w:r>
      <w:r w:rsidRPr="00515266">
        <w:rPr>
          <w:rFonts w:ascii="微软雅黑" w:eastAsia="微软雅黑" w:hAnsi="Arial" w:cs="微软雅黑" w:hint="eastAsia"/>
          <w:bCs/>
          <w:sz w:val="21"/>
          <w:szCs w:val="21"/>
        </w:rPr>
        <w:t>年度“</w:t>
      </w:r>
      <w:r w:rsidRPr="00515266">
        <w:rPr>
          <w:rFonts w:ascii="微软雅黑" w:eastAsia="微软雅黑" w:hAnsi="Arial" w:cs="微软雅黑"/>
          <w:bCs/>
          <w:sz w:val="21"/>
          <w:szCs w:val="21"/>
        </w:rPr>
        <w:t>35位35岁以下创新者</w:t>
      </w:r>
      <w:r w:rsidRPr="00515266">
        <w:rPr>
          <w:rFonts w:ascii="微软雅黑" w:eastAsia="微软雅黑" w:hAnsi="Arial" w:cs="微软雅黑"/>
          <w:bCs/>
          <w:sz w:val="21"/>
          <w:szCs w:val="21"/>
        </w:rPr>
        <w:t>”</w:t>
      </w:r>
      <w:r w:rsidRPr="00515266">
        <w:rPr>
          <w:rFonts w:ascii="微软雅黑" w:eastAsia="微软雅黑" w:hAnsi="Arial" w:cs="微软雅黑"/>
          <w:bCs/>
          <w:sz w:val="21"/>
          <w:szCs w:val="21"/>
        </w:rPr>
        <w:t>榜单。</w:t>
      </w:r>
    </w:p>
    <w:p w14:paraId="032199C4" w14:textId="71FF8238" w:rsidR="00757823" w:rsidRPr="00515266" w:rsidRDefault="00757823" w:rsidP="00515266">
      <w:pPr>
        <w:spacing w:line="360" w:lineRule="auto"/>
        <w:rPr>
          <w:rFonts w:ascii="微软雅黑" w:eastAsia="微软雅黑" w:hAnsi="Arial" w:cs="微软雅黑"/>
          <w:bCs/>
          <w:sz w:val="21"/>
          <w:szCs w:val="21"/>
        </w:rPr>
      </w:pPr>
      <w:r w:rsidRPr="00515266">
        <w:rPr>
          <w:rFonts w:ascii="微软雅黑" w:eastAsia="微软雅黑" w:hAnsi="Arial" w:cs="微软雅黑"/>
          <w:bCs/>
          <w:sz w:val="21"/>
          <w:szCs w:val="21"/>
        </w:rPr>
        <w:t>•</w:t>
      </w:r>
      <w:r w:rsidRPr="00515266">
        <w:rPr>
          <w:rFonts w:ascii="微软雅黑" w:eastAsia="微软雅黑" w:hAnsi="Arial" w:cs="微软雅黑"/>
          <w:bCs/>
          <w:sz w:val="21"/>
          <w:szCs w:val="21"/>
        </w:rPr>
        <w:t>2017</w:t>
      </w:r>
      <w:r w:rsidRPr="00515266">
        <w:rPr>
          <w:rFonts w:ascii="微软雅黑" w:eastAsia="微软雅黑" w:hAnsi="Arial" w:cs="微软雅黑" w:hint="eastAsia"/>
          <w:bCs/>
          <w:sz w:val="21"/>
          <w:szCs w:val="21"/>
        </w:rPr>
        <w:t>，柔宇</w:t>
      </w:r>
      <w:r w:rsidRPr="00515266">
        <w:rPr>
          <w:rFonts w:ascii="微软雅黑" w:eastAsia="微软雅黑" w:hAnsi="Arial" w:cs="微软雅黑"/>
          <w:bCs/>
          <w:sz w:val="21"/>
          <w:szCs w:val="21"/>
        </w:rPr>
        <w:t>科技3D头戴影院Royole Moon</w:t>
      </w:r>
      <w:r w:rsidRPr="00515266">
        <w:rPr>
          <w:rFonts w:ascii="微软雅黑" w:eastAsia="微软雅黑" w:hAnsi="Arial" w:cs="微软雅黑"/>
          <w:bCs/>
          <w:sz w:val="21"/>
          <w:szCs w:val="21"/>
        </w:rPr>
        <w:t>™</w:t>
      </w:r>
      <w:r w:rsidRPr="00515266">
        <w:rPr>
          <w:rFonts w:ascii="微软雅黑" w:eastAsia="微软雅黑" w:hAnsi="Arial" w:cs="微软雅黑"/>
          <w:bCs/>
          <w:sz w:val="21"/>
          <w:szCs w:val="21"/>
        </w:rPr>
        <w:t>获美国IDA国际设计奖(The International Design Awards)金奖。</w:t>
      </w:r>
    </w:p>
    <w:p w14:paraId="3B14B88A" w14:textId="2CAFDEB5" w:rsidR="00757823" w:rsidRPr="00515266" w:rsidRDefault="00757823" w:rsidP="00515266">
      <w:pPr>
        <w:spacing w:line="360" w:lineRule="auto"/>
        <w:rPr>
          <w:rFonts w:ascii="微软雅黑" w:eastAsia="微软雅黑" w:hAnsi="Arial" w:cs="微软雅黑"/>
          <w:bCs/>
          <w:sz w:val="21"/>
          <w:szCs w:val="21"/>
        </w:rPr>
      </w:pPr>
      <w:r w:rsidRPr="00515266">
        <w:rPr>
          <w:rFonts w:ascii="微软雅黑" w:eastAsia="微软雅黑" w:hAnsi="Arial" w:cs="微软雅黑"/>
          <w:bCs/>
          <w:sz w:val="21"/>
          <w:szCs w:val="21"/>
        </w:rPr>
        <w:t>•</w:t>
      </w:r>
      <w:r w:rsidRPr="00515266">
        <w:rPr>
          <w:rFonts w:ascii="微软雅黑" w:eastAsia="微软雅黑" w:hAnsi="Arial" w:cs="微软雅黑"/>
          <w:bCs/>
          <w:sz w:val="21"/>
          <w:szCs w:val="21"/>
        </w:rPr>
        <w:t>2017</w:t>
      </w:r>
      <w:r w:rsidRPr="00515266">
        <w:rPr>
          <w:rFonts w:ascii="微软雅黑" w:eastAsia="微软雅黑" w:hAnsi="Arial" w:cs="微软雅黑" w:hint="eastAsia"/>
          <w:bCs/>
          <w:sz w:val="21"/>
          <w:szCs w:val="21"/>
        </w:rPr>
        <w:t>，柔宇</w:t>
      </w:r>
      <w:r w:rsidRPr="00515266">
        <w:rPr>
          <w:rFonts w:ascii="微软雅黑" w:eastAsia="微软雅黑" w:hAnsi="Arial" w:cs="微软雅黑"/>
          <w:bCs/>
          <w:sz w:val="21"/>
          <w:szCs w:val="21"/>
        </w:rPr>
        <w:t>科技柔性显示屏被中国国际大数据产业博览会</w:t>
      </w:r>
      <w:r w:rsidRPr="00515266">
        <w:rPr>
          <w:rFonts w:ascii="微软雅黑" w:eastAsia="微软雅黑" w:hAnsi="Arial" w:cs="微软雅黑" w:hint="eastAsia"/>
          <w:bCs/>
          <w:sz w:val="21"/>
          <w:szCs w:val="21"/>
        </w:rPr>
        <w:t>执委会</w:t>
      </w:r>
      <w:r w:rsidRPr="00515266">
        <w:rPr>
          <w:rFonts w:ascii="微软雅黑" w:eastAsia="微软雅黑" w:hAnsi="Arial" w:cs="微软雅黑"/>
          <w:bCs/>
          <w:sz w:val="21"/>
          <w:szCs w:val="21"/>
        </w:rPr>
        <w:t>评为2017</w:t>
      </w:r>
      <w:r w:rsidRPr="00515266">
        <w:rPr>
          <w:rFonts w:ascii="微软雅黑" w:eastAsia="微软雅黑" w:hAnsi="Arial" w:cs="微软雅黑"/>
          <w:bCs/>
          <w:sz w:val="21"/>
          <w:szCs w:val="21"/>
        </w:rPr>
        <w:t>“</w:t>
      </w:r>
      <w:r w:rsidRPr="00515266">
        <w:rPr>
          <w:rFonts w:ascii="微软雅黑" w:eastAsia="微软雅黑" w:hAnsi="Arial" w:cs="微软雅黑"/>
          <w:bCs/>
          <w:sz w:val="21"/>
          <w:szCs w:val="21"/>
        </w:rPr>
        <w:t>十大黑科技</w:t>
      </w:r>
      <w:r w:rsidRPr="00515266">
        <w:rPr>
          <w:rFonts w:ascii="微软雅黑" w:eastAsia="微软雅黑" w:hAnsi="Arial" w:cs="微软雅黑" w:hint="eastAsia"/>
          <w:bCs/>
          <w:sz w:val="21"/>
          <w:szCs w:val="21"/>
        </w:rPr>
        <w:t>”。</w:t>
      </w:r>
    </w:p>
    <w:p w14:paraId="24F852CA" w14:textId="7DF7F646" w:rsidR="00757823" w:rsidRPr="00515266" w:rsidRDefault="00757823" w:rsidP="00515266">
      <w:pPr>
        <w:spacing w:line="360" w:lineRule="auto"/>
        <w:rPr>
          <w:rFonts w:ascii="微软雅黑" w:eastAsia="微软雅黑" w:hAnsi="Arial" w:cs="微软雅黑"/>
          <w:bCs/>
          <w:sz w:val="21"/>
          <w:szCs w:val="21"/>
        </w:rPr>
      </w:pPr>
      <w:bookmarkStart w:id="16" w:name="OLE_LINK54"/>
      <w:bookmarkStart w:id="17" w:name="OLE_LINK55"/>
      <w:r w:rsidRPr="00515266">
        <w:rPr>
          <w:rFonts w:ascii="微软雅黑" w:eastAsia="微软雅黑" w:hAnsi="Arial" w:cs="微软雅黑"/>
          <w:bCs/>
          <w:sz w:val="21"/>
          <w:szCs w:val="21"/>
        </w:rPr>
        <w:t>•</w:t>
      </w:r>
      <w:bookmarkEnd w:id="16"/>
      <w:bookmarkEnd w:id="17"/>
      <w:r w:rsidRPr="00515266">
        <w:rPr>
          <w:rFonts w:ascii="微软雅黑" w:eastAsia="微软雅黑" w:hAnsi="Arial" w:cs="微软雅黑"/>
          <w:bCs/>
          <w:sz w:val="21"/>
          <w:szCs w:val="21"/>
        </w:rPr>
        <w:t>2017</w:t>
      </w:r>
      <w:r w:rsidRPr="00515266">
        <w:rPr>
          <w:rFonts w:ascii="微软雅黑" w:eastAsia="微软雅黑" w:hAnsi="Arial" w:cs="微软雅黑" w:hint="eastAsia"/>
          <w:bCs/>
          <w:sz w:val="21"/>
          <w:szCs w:val="21"/>
        </w:rPr>
        <w:t>，柔宇科技董事长兼</w:t>
      </w:r>
      <w:r w:rsidRPr="00515266">
        <w:rPr>
          <w:rFonts w:ascii="微软雅黑" w:eastAsia="微软雅黑" w:hAnsi="Arial" w:cs="微软雅黑"/>
          <w:bCs/>
          <w:sz w:val="21"/>
          <w:szCs w:val="21"/>
        </w:rPr>
        <w:t>CEO刘自鸿博士当选世界经济论坛2017</w:t>
      </w:r>
      <w:r w:rsidRPr="00515266">
        <w:rPr>
          <w:rFonts w:ascii="微软雅黑" w:eastAsia="微软雅黑" w:hAnsi="Arial" w:cs="微软雅黑"/>
          <w:bCs/>
          <w:sz w:val="21"/>
          <w:szCs w:val="21"/>
        </w:rPr>
        <w:t>“</w:t>
      </w:r>
      <w:r w:rsidRPr="00515266">
        <w:rPr>
          <w:rFonts w:ascii="微软雅黑" w:eastAsia="微软雅黑" w:hAnsi="Arial" w:cs="微软雅黑"/>
          <w:bCs/>
          <w:sz w:val="21"/>
          <w:szCs w:val="21"/>
        </w:rPr>
        <w:t>全球青年领袖</w:t>
      </w:r>
      <w:r w:rsidRPr="00515266">
        <w:rPr>
          <w:rFonts w:ascii="微软雅黑" w:eastAsia="微软雅黑" w:hAnsi="Arial" w:cs="微软雅黑"/>
          <w:bCs/>
          <w:sz w:val="21"/>
          <w:szCs w:val="21"/>
        </w:rPr>
        <w:t>”</w:t>
      </w:r>
      <w:r w:rsidRPr="00515266">
        <w:rPr>
          <w:rFonts w:ascii="微软雅黑" w:eastAsia="微软雅黑" w:hAnsi="Arial" w:cs="微软雅黑"/>
          <w:bCs/>
          <w:sz w:val="21"/>
          <w:szCs w:val="21"/>
        </w:rPr>
        <w:t>。</w:t>
      </w:r>
    </w:p>
    <w:p w14:paraId="75ACB027" w14:textId="2BE6466F" w:rsidR="003B3A0E" w:rsidRPr="00515266" w:rsidRDefault="003B3A0E">
      <w:pPr>
        <w:rPr>
          <w:rFonts w:ascii="微软雅黑" w:eastAsia="微软雅黑" w:hAnsi="Arial" w:cs="微软雅黑"/>
          <w:bCs/>
          <w:sz w:val="21"/>
          <w:szCs w:val="21"/>
        </w:rPr>
      </w:pPr>
      <w:r w:rsidRPr="00515266">
        <w:rPr>
          <w:rFonts w:ascii="微软雅黑" w:eastAsia="微软雅黑" w:hAnsi="Arial" w:cs="微软雅黑"/>
          <w:bCs/>
          <w:sz w:val="21"/>
          <w:szCs w:val="21"/>
        </w:rPr>
        <w:t>•</w:t>
      </w:r>
      <w:r w:rsidRPr="00515266">
        <w:rPr>
          <w:rFonts w:ascii="微软雅黑" w:eastAsia="微软雅黑" w:hAnsi="Arial" w:cs="微软雅黑"/>
          <w:bCs/>
          <w:sz w:val="21"/>
          <w:szCs w:val="21"/>
        </w:rPr>
        <w:t>2017</w:t>
      </w:r>
      <w:r w:rsidRPr="00515266">
        <w:rPr>
          <w:rFonts w:ascii="微软雅黑" w:eastAsia="微软雅黑" w:hAnsi="Arial" w:cs="微软雅黑" w:hint="eastAsia"/>
          <w:bCs/>
          <w:sz w:val="21"/>
          <w:szCs w:val="21"/>
        </w:rPr>
        <w:t>，柔宇科技</w:t>
      </w:r>
      <w:r w:rsidRPr="00515266">
        <w:rPr>
          <w:rFonts w:ascii="微软雅黑" w:eastAsia="微软雅黑" w:hAnsi="Arial" w:cs="微软雅黑"/>
          <w:bCs/>
          <w:sz w:val="21"/>
          <w:szCs w:val="21"/>
        </w:rPr>
        <w:t>3D头戴影院Royole Moon、柔性手机原型FlexPhone</w:t>
      </w:r>
      <w:r w:rsidRPr="00515266">
        <w:rPr>
          <w:rFonts w:ascii="微软雅黑" w:eastAsia="微软雅黑" w:hAnsi="Arial" w:cs="微软雅黑"/>
          <w:bCs/>
          <w:sz w:val="21"/>
          <w:szCs w:val="21"/>
        </w:rPr>
        <w:t>™</w:t>
      </w:r>
      <w:r w:rsidRPr="00515266">
        <w:rPr>
          <w:rFonts w:ascii="微软雅黑" w:eastAsia="微软雅黑" w:hAnsi="Arial" w:cs="微软雅黑"/>
          <w:bCs/>
          <w:sz w:val="21"/>
          <w:szCs w:val="21"/>
        </w:rPr>
        <w:t>、柔性电子智能背包三项产品共斩获CES 2017四项创新产品国际大奖</w:t>
      </w:r>
    </w:p>
    <w:p w14:paraId="3D856D4F" w14:textId="07188790" w:rsidR="00B649BA" w:rsidRPr="00515266" w:rsidRDefault="00B649BA" w:rsidP="00515266">
      <w:pPr>
        <w:rPr>
          <w:rFonts w:hAnsi="Arial"/>
          <w:bCs/>
          <w:sz w:val="21"/>
          <w:szCs w:val="21"/>
        </w:rPr>
      </w:pPr>
      <w:r w:rsidRPr="00515266">
        <w:rPr>
          <w:rFonts w:ascii="微软雅黑" w:eastAsia="微软雅黑" w:hAnsi="Arial" w:cs="微软雅黑"/>
          <w:bCs/>
          <w:sz w:val="21"/>
          <w:szCs w:val="21"/>
        </w:rPr>
        <w:t>•</w:t>
      </w:r>
      <w:r w:rsidRPr="00515266">
        <w:rPr>
          <w:rFonts w:ascii="微软雅黑" w:eastAsia="微软雅黑" w:hAnsi="Arial" w:cs="微软雅黑"/>
          <w:bCs/>
          <w:sz w:val="21"/>
          <w:szCs w:val="21"/>
        </w:rPr>
        <w:t>2016，柔宇科技国际柔性显示基地（全球首条类6代</w:t>
      </w:r>
      <w:r w:rsidR="00757823" w:rsidRPr="00515266">
        <w:rPr>
          <w:rFonts w:ascii="微软雅黑" w:eastAsia="微软雅黑" w:hAnsi="Arial" w:cs="微软雅黑" w:hint="eastAsia"/>
          <w:bCs/>
          <w:sz w:val="21"/>
          <w:szCs w:val="21"/>
        </w:rPr>
        <w:t>全</w:t>
      </w:r>
      <w:r w:rsidRPr="00515266">
        <w:rPr>
          <w:rFonts w:ascii="微软雅黑" w:eastAsia="微软雅黑" w:hAnsi="Arial" w:cs="微软雅黑"/>
          <w:bCs/>
          <w:sz w:val="21"/>
          <w:szCs w:val="21"/>
        </w:rPr>
        <w:t>柔性显示屏量产</w:t>
      </w:r>
      <w:r w:rsidR="00757823" w:rsidRPr="00515266">
        <w:rPr>
          <w:rFonts w:ascii="微软雅黑" w:eastAsia="微软雅黑" w:hAnsi="Arial" w:cs="微软雅黑" w:hint="eastAsia"/>
          <w:bCs/>
          <w:sz w:val="21"/>
          <w:szCs w:val="21"/>
        </w:rPr>
        <w:t>线</w:t>
      </w:r>
      <w:r w:rsidRPr="00515266">
        <w:rPr>
          <w:rFonts w:ascii="微软雅黑" w:eastAsia="微软雅黑" w:hAnsi="Arial" w:cs="微软雅黑"/>
          <w:bCs/>
          <w:sz w:val="21"/>
          <w:szCs w:val="21"/>
        </w:rPr>
        <w:t>）项目正式奠基</w:t>
      </w:r>
    </w:p>
    <w:p w14:paraId="42BF4066" w14:textId="55D63D29" w:rsidR="00B649BA" w:rsidRPr="00515266" w:rsidRDefault="00B649BA" w:rsidP="00515266">
      <w:pPr>
        <w:rPr>
          <w:rFonts w:hAnsi="Arial"/>
          <w:bCs/>
          <w:sz w:val="21"/>
          <w:szCs w:val="21"/>
        </w:rPr>
      </w:pPr>
      <w:r w:rsidRPr="00515266">
        <w:rPr>
          <w:rFonts w:ascii="微软雅黑" w:eastAsia="微软雅黑" w:hAnsi="Arial" w:cs="微软雅黑"/>
          <w:bCs/>
          <w:sz w:val="21"/>
          <w:szCs w:val="21"/>
        </w:rPr>
        <w:t>•</w:t>
      </w:r>
      <w:r w:rsidRPr="00515266">
        <w:rPr>
          <w:rFonts w:ascii="微软雅黑" w:eastAsia="微软雅黑" w:hAnsi="Arial" w:cs="微软雅黑"/>
          <w:bCs/>
          <w:sz w:val="21"/>
          <w:szCs w:val="21"/>
        </w:rPr>
        <w:t>2016，柔宇科技发布新一代智能终端产品</w:t>
      </w:r>
      <w:r w:rsidRPr="00515266">
        <w:rPr>
          <w:rFonts w:ascii="微软雅黑" w:eastAsia="微软雅黑" w:hAnsi="Arial" w:cs="微软雅黑"/>
          <w:bCs/>
          <w:sz w:val="21"/>
          <w:szCs w:val="21"/>
        </w:rPr>
        <w:t>——</w:t>
      </w:r>
      <w:r w:rsidRPr="00515266">
        <w:rPr>
          <w:rFonts w:ascii="微软雅黑" w:eastAsia="微软雅黑" w:hAnsi="Arial" w:cs="微软雅黑"/>
          <w:bCs/>
          <w:sz w:val="21"/>
          <w:szCs w:val="21"/>
        </w:rPr>
        <w:t>800英寸弧形巨幕3D头戴影院Royole Moon</w:t>
      </w:r>
    </w:p>
    <w:p w14:paraId="79B7B590" w14:textId="64643395" w:rsidR="00B649BA" w:rsidRPr="00515266" w:rsidRDefault="00B649BA" w:rsidP="00515266">
      <w:pPr>
        <w:rPr>
          <w:rFonts w:hAnsi="Arial"/>
          <w:bCs/>
          <w:sz w:val="21"/>
          <w:szCs w:val="21"/>
        </w:rPr>
      </w:pPr>
      <w:r w:rsidRPr="00515266">
        <w:rPr>
          <w:rFonts w:ascii="微软雅黑" w:eastAsia="微软雅黑" w:hAnsi="Arial" w:cs="微软雅黑"/>
          <w:bCs/>
          <w:sz w:val="21"/>
          <w:szCs w:val="21"/>
        </w:rPr>
        <w:t>•</w:t>
      </w:r>
      <w:r w:rsidRPr="00515266">
        <w:rPr>
          <w:rFonts w:ascii="微软雅黑" w:eastAsia="微软雅黑" w:hAnsi="Arial" w:cs="微软雅黑"/>
          <w:bCs/>
          <w:sz w:val="21"/>
          <w:szCs w:val="21"/>
        </w:rPr>
        <w:t>2016，柔宇科技获WARMSUN Holding Group 5亿元Pre-D轮投资，市值达200亿</w:t>
      </w:r>
    </w:p>
    <w:p w14:paraId="17BD4290" w14:textId="60F3E1C1" w:rsidR="00B649BA" w:rsidRPr="00515266" w:rsidRDefault="00B649BA" w:rsidP="00515266">
      <w:pPr>
        <w:rPr>
          <w:rFonts w:hAnsi="Arial"/>
          <w:bCs/>
          <w:sz w:val="21"/>
          <w:szCs w:val="21"/>
        </w:rPr>
      </w:pPr>
      <w:r w:rsidRPr="00515266">
        <w:rPr>
          <w:rFonts w:ascii="微软雅黑" w:eastAsia="微软雅黑" w:hAnsi="Arial" w:cs="微软雅黑"/>
          <w:bCs/>
          <w:sz w:val="21"/>
          <w:szCs w:val="21"/>
        </w:rPr>
        <w:t>•</w:t>
      </w:r>
      <w:r w:rsidRPr="00515266">
        <w:rPr>
          <w:rFonts w:ascii="微软雅黑" w:eastAsia="微软雅黑" w:hAnsi="Arial" w:cs="微软雅黑"/>
          <w:bCs/>
          <w:sz w:val="21"/>
          <w:szCs w:val="21"/>
        </w:rPr>
        <w:t>2016，柔宇科技董事长兼CEO刘自鸿博士被授予全国青年最高荣誉</w:t>
      </w:r>
      <w:r w:rsidRPr="00515266">
        <w:rPr>
          <w:rFonts w:ascii="微软雅黑" w:eastAsia="微软雅黑" w:hAnsi="Arial" w:cs="微软雅黑"/>
          <w:bCs/>
          <w:sz w:val="21"/>
          <w:szCs w:val="21"/>
        </w:rPr>
        <w:t>“</w:t>
      </w:r>
      <w:r w:rsidRPr="00515266">
        <w:rPr>
          <w:rFonts w:ascii="微软雅黑" w:eastAsia="微软雅黑" w:hAnsi="Arial" w:cs="微软雅黑"/>
          <w:bCs/>
          <w:sz w:val="21"/>
          <w:szCs w:val="21"/>
        </w:rPr>
        <w:t>中国青年五四奖章</w:t>
      </w:r>
      <w:r w:rsidRPr="00515266">
        <w:rPr>
          <w:rFonts w:ascii="微软雅黑" w:eastAsia="微软雅黑" w:hAnsi="Arial" w:cs="微软雅黑"/>
          <w:bCs/>
          <w:sz w:val="21"/>
          <w:szCs w:val="21"/>
        </w:rPr>
        <w:t>”</w:t>
      </w:r>
    </w:p>
    <w:p w14:paraId="52AF3B7E" w14:textId="45E38E31" w:rsidR="00B649BA" w:rsidRPr="00515266" w:rsidRDefault="00B649BA" w:rsidP="00515266">
      <w:pPr>
        <w:rPr>
          <w:rFonts w:hAnsi="Arial"/>
          <w:bCs/>
          <w:sz w:val="21"/>
          <w:szCs w:val="21"/>
        </w:rPr>
      </w:pPr>
      <w:r w:rsidRPr="00515266">
        <w:rPr>
          <w:rFonts w:ascii="微软雅黑" w:eastAsia="微软雅黑" w:hAnsi="Arial" w:cs="微软雅黑"/>
          <w:bCs/>
          <w:sz w:val="21"/>
          <w:szCs w:val="21"/>
        </w:rPr>
        <w:t>•</w:t>
      </w:r>
      <w:r w:rsidRPr="00515266">
        <w:rPr>
          <w:rFonts w:ascii="微软雅黑" w:eastAsia="微软雅黑" w:hAnsi="Arial" w:cs="微软雅黑"/>
          <w:bCs/>
          <w:sz w:val="21"/>
          <w:szCs w:val="21"/>
        </w:rPr>
        <w:t>2016，柔宇科技在美国国际消费电子展上被路透社（Reuters</w:t>
      </w:r>
      <w:r w:rsidRPr="00515266">
        <w:rPr>
          <w:rFonts w:ascii="微软雅黑" w:eastAsia="微软雅黑" w:hAnsi="Arial" w:cs="微软雅黑" w:hint="eastAsia"/>
          <w:bCs/>
          <w:sz w:val="21"/>
          <w:szCs w:val="21"/>
        </w:rPr>
        <w:t>）评选为“</w:t>
      </w:r>
      <w:r w:rsidRPr="00515266">
        <w:rPr>
          <w:rFonts w:ascii="微软雅黑" w:eastAsia="微软雅黑" w:hAnsi="Arial" w:cs="微软雅黑"/>
          <w:bCs/>
          <w:sz w:val="21"/>
          <w:szCs w:val="21"/>
        </w:rPr>
        <w:t>The Best of CES 2016</w:t>
      </w:r>
      <w:r w:rsidRPr="00515266">
        <w:rPr>
          <w:rFonts w:ascii="微软雅黑" w:eastAsia="微软雅黑" w:hAnsi="Arial" w:cs="微软雅黑"/>
          <w:bCs/>
          <w:sz w:val="21"/>
          <w:szCs w:val="21"/>
        </w:rPr>
        <w:t>”</w:t>
      </w:r>
    </w:p>
    <w:p w14:paraId="278A3EEB" w14:textId="3C0C325F" w:rsidR="00B649BA" w:rsidRPr="00515266" w:rsidRDefault="00B649BA" w:rsidP="00515266">
      <w:pPr>
        <w:rPr>
          <w:rFonts w:hAnsi="Arial"/>
          <w:bCs/>
          <w:sz w:val="21"/>
          <w:szCs w:val="21"/>
        </w:rPr>
      </w:pPr>
      <w:r w:rsidRPr="00515266">
        <w:rPr>
          <w:rFonts w:ascii="微软雅黑" w:eastAsia="微软雅黑" w:hAnsi="Arial" w:cs="微软雅黑"/>
          <w:bCs/>
          <w:sz w:val="21"/>
          <w:szCs w:val="21"/>
        </w:rPr>
        <w:t>•</w:t>
      </w:r>
      <w:r w:rsidRPr="00515266">
        <w:rPr>
          <w:rFonts w:ascii="微软雅黑" w:eastAsia="微软雅黑" w:hAnsi="Arial" w:cs="微软雅黑"/>
          <w:bCs/>
          <w:sz w:val="21"/>
          <w:szCs w:val="21"/>
        </w:rPr>
        <w:t>2015</w:t>
      </w:r>
      <w:r w:rsidRPr="00515266">
        <w:rPr>
          <w:rFonts w:ascii="微软雅黑" w:eastAsia="微软雅黑" w:hAnsi="Arial" w:cs="微软雅黑" w:hint="eastAsia"/>
          <w:bCs/>
          <w:sz w:val="21"/>
          <w:szCs w:val="21"/>
        </w:rPr>
        <w:t>，中共中央政治局常委、国务院总理李克强调研柔宇科技</w:t>
      </w:r>
    </w:p>
    <w:p w14:paraId="7D9C97A8" w14:textId="099CF36F" w:rsidR="00B649BA" w:rsidRPr="00515266" w:rsidRDefault="00B649BA" w:rsidP="00515266">
      <w:pPr>
        <w:rPr>
          <w:rFonts w:hAnsi="Arial"/>
          <w:bCs/>
          <w:sz w:val="21"/>
          <w:szCs w:val="21"/>
        </w:rPr>
      </w:pPr>
      <w:r w:rsidRPr="00515266">
        <w:rPr>
          <w:rFonts w:ascii="微软雅黑" w:eastAsia="微软雅黑" w:hAnsi="Arial" w:cs="微软雅黑"/>
          <w:bCs/>
          <w:sz w:val="21"/>
          <w:szCs w:val="21"/>
        </w:rPr>
        <w:t>•</w:t>
      </w:r>
      <w:r w:rsidRPr="00515266">
        <w:rPr>
          <w:rFonts w:ascii="微软雅黑" w:eastAsia="微软雅黑" w:hAnsi="Arial" w:cs="微软雅黑"/>
          <w:bCs/>
          <w:sz w:val="21"/>
          <w:szCs w:val="21"/>
        </w:rPr>
        <w:t>2015</w:t>
      </w:r>
      <w:r w:rsidRPr="00515266">
        <w:rPr>
          <w:rFonts w:ascii="微软雅黑" w:eastAsia="微软雅黑" w:hAnsi="Arial" w:cs="微软雅黑" w:hint="eastAsia"/>
          <w:bCs/>
          <w:sz w:val="21"/>
          <w:szCs w:val="21"/>
        </w:rPr>
        <w:t>，中共中央政治局委员、国务院副总理马凯调研</w:t>
      </w:r>
      <w:r w:rsidRPr="00515266">
        <w:rPr>
          <w:rFonts w:ascii="微软雅黑" w:eastAsia="微软雅黑" w:hAnsi="Arial" w:cs="微软雅黑"/>
          <w:bCs/>
          <w:sz w:val="21"/>
          <w:szCs w:val="21"/>
        </w:rPr>
        <w:t>柔宇科技</w:t>
      </w:r>
    </w:p>
    <w:p w14:paraId="7B730383" w14:textId="586181A6" w:rsidR="00B649BA" w:rsidRPr="00515266" w:rsidRDefault="00B649BA" w:rsidP="00515266">
      <w:pPr>
        <w:rPr>
          <w:rFonts w:hAnsi="Arial"/>
          <w:bCs/>
          <w:sz w:val="21"/>
          <w:szCs w:val="21"/>
        </w:rPr>
      </w:pPr>
      <w:r w:rsidRPr="00515266">
        <w:rPr>
          <w:rFonts w:ascii="微软雅黑" w:eastAsia="微软雅黑" w:hAnsi="Arial" w:cs="微软雅黑"/>
          <w:bCs/>
          <w:sz w:val="21"/>
          <w:szCs w:val="21"/>
        </w:rPr>
        <w:t>•</w:t>
      </w:r>
      <w:r w:rsidRPr="00515266">
        <w:rPr>
          <w:rFonts w:ascii="微软雅黑" w:eastAsia="微软雅黑" w:hAnsi="Arial" w:cs="微软雅黑"/>
          <w:bCs/>
          <w:sz w:val="21"/>
          <w:szCs w:val="21"/>
        </w:rPr>
        <w:t>2015</w:t>
      </w:r>
      <w:r w:rsidRPr="00515266">
        <w:rPr>
          <w:rFonts w:ascii="微软雅黑" w:eastAsia="微软雅黑" w:hAnsi="Arial" w:cs="微软雅黑" w:hint="eastAsia"/>
          <w:bCs/>
          <w:sz w:val="21"/>
          <w:szCs w:val="21"/>
        </w:rPr>
        <w:t>，柔宇科技董事长兼</w:t>
      </w:r>
      <w:r w:rsidRPr="00515266">
        <w:rPr>
          <w:rFonts w:ascii="微软雅黑" w:eastAsia="微软雅黑" w:hAnsi="Arial" w:cs="微软雅黑"/>
          <w:bCs/>
          <w:sz w:val="21"/>
          <w:szCs w:val="21"/>
        </w:rPr>
        <w:t>CEO刘自鸿博士入选</w:t>
      </w:r>
      <w:r w:rsidRPr="00515266">
        <w:rPr>
          <w:rFonts w:ascii="微软雅黑" w:eastAsia="微软雅黑" w:hAnsi="Arial" w:cs="微软雅黑"/>
          <w:bCs/>
          <w:sz w:val="21"/>
          <w:szCs w:val="21"/>
        </w:rPr>
        <w:t>“</w:t>
      </w:r>
      <w:r w:rsidRPr="00515266">
        <w:rPr>
          <w:rFonts w:ascii="微软雅黑" w:eastAsia="微软雅黑" w:hAnsi="Arial" w:cs="微软雅黑"/>
          <w:bCs/>
          <w:sz w:val="21"/>
          <w:szCs w:val="21"/>
        </w:rPr>
        <w:t>福布斯中美十大年度创新人物</w:t>
      </w:r>
      <w:r w:rsidRPr="00515266">
        <w:rPr>
          <w:rFonts w:ascii="微软雅黑" w:eastAsia="微软雅黑" w:hAnsi="Arial" w:cs="微软雅黑"/>
          <w:bCs/>
          <w:sz w:val="21"/>
          <w:szCs w:val="21"/>
        </w:rPr>
        <w:t>”</w:t>
      </w:r>
    </w:p>
    <w:p w14:paraId="1677BDD9" w14:textId="3EF1EE3A" w:rsidR="00757823" w:rsidRPr="00515266" w:rsidRDefault="00757823" w:rsidP="00515266">
      <w:pPr>
        <w:rPr>
          <w:rFonts w:hAnsi="Arial" w:cs="微软雅黑"/>
          <w:bCs/>
          <w:sz w:val="21"/>
          <w:szCs w:val="21"/>
        </w:rPr>
      </w:pPr>
      <w:r w:rsidRPr="00515266">
        <w:rPr>
          <w:rFonts w:ascii="微软雅黑" w:eastAsia="微软雅黑" w:hAnsi="Arial" w:cs="微软雅黑"/>
          <w:bCs/>
          <w:sz w:val="21"/>
          <w:szCs w:val="21"/>
        </w:rPr>
        <w:t>•</w:t>
      </w:r>
      <w:r w:rsidRPr="00515266">
        <w:rPr>
          <w:rFonts w:ascii="微软雅黑" w:eastAsia="微软雅黑" w:hAnsi="Arial" w:cs="微软雅黑" w:hint="eastAsia"/>
          <w:bCs/>
          <w:sz w:val="21"/>
          <w:szCs w:val="21"/>
        </w:rPr>
        <w:t>2014，中共中央政治局委员、国务院副总理刘延东调研柔宇科技</w:t>
      </w:r>
    </w:p>
    <w:p w14:paraId="065A9F9F" w14:textId="49CEEBB2" w:rsidR="00B649BA" w:rsidRPr="00515266" w:rsidRDefault="00B649BA" w:rsidP="00515266">
      <w:pPr>
        <w:rPr>
          <w:rFonts w:hAnsi="Arial"/>
          <w:bCs/>
          <w:sz w:val="21"/>
          <w:szCs w:val="21"/>
        </w:rPr>
      </w:pPr>
      <w:r w:rsidRPr="00515266">
        <w:rPr>
          <w:rFonts w:ascii="微软雅黑" w:eastAsia="微软雅黑" w:hAnsi="Arial" w:cs="微软雅黑"/>
          <w:bCs/>
          <w:sz w:val="21"/>
          <w:szCs w:val="21"/>
        </w:rPr>
        <w:t>•</w:t>
      </w:r>
      <w:r w:rsidRPr="00515266">
        <w:rPr>
          <w:rFonts w:ascii="微软雅黑" w:eastAsia="微软雅黑" w:hAnsi="Arial" w:cs="微软雅黑"/>
          <w:bCs/>
          <w:sz w:val="21"/>
          <w:szCs w:val="21"/>
        </w:rPr>
        <w:t>2014，</w:t>
      </w:r>
      <w:r w:rsidR="00757823" w:rsidRPr="00515266">
        <w:rPr>
          <w:rFonts w:ascii="微软雅黑" w:eastAsia="微软雅黑" w:hAnsi="Arial" w:cs="微软雅黑" w:hint="eastAsia"/>
          <w:bCs/>
          <w:sz w:val="21"/>
          <w:szCs w:val="21"/>
        </w:rPr>
        <w:t>柔宇</w:t>
      </w:r>
      <w:r w:rsidRPr="00515266">
        <w:rPr>
          <w:rFonts w:ascii="微软雅黑" w:eastAsia="微软雅黑" w:hAnsi="Arial" w:cs="微软雅黑"/>
          <w:bCs/>
          <w:sz w:val="21"/>
          <w:szCs w:val="21"/>
        </w:rPr>
        <w:t>发布全球最薄</w:t>
      </w:r>
      <w:r w:rsidR="00757823" w:rsidRPr="00515266">
        <w:rPr>
          <w:rFonts w:ascii="微软雅黑" w:eastAsia="微软雅黑" w:hAnsi="Arial" w:cs="微软雅黑" w:hint="eastAsia"/>
          <w:bCs/>
          <w:sz w:val="21"/>
          <w:szCs w:val="21"/>
        </w:rPr>
        <w:t>、厚度</w:t>
      </w:r>
      <w:r w:rsidRPr="00515266">
        <w:rPr>
          <w:rFonts w:ascii="微软雅黑" w:eastAsia="微软雅黑" w:hAnsi="Arial" w:cs="微软雅黑"/>
          <w:bCs/>
          <w:sz w:val="21"/>
          <w:szCs w:val="21"/>
        </w:rPr>
        <w:t>仅0.01毫米厚的彩色柔性显示屏</w:t>
      </w:r>
    </w:p>
    <w:p w14:paraId="0D579CCB" w14:textId="19A7B272" w:rsidR="00757823" w:rsidRPr="00515266" w:rsidRDefault="00757823" w:rsidP="00515266">
      <w:pPr>
        <w:rPr>
          <w:rFonts w:hAnsi="Arial"/>
          <w:bCs/>
          <w:sz w:val="21"/>
          <w:szCs w:val="21"/>
        </w:rPr>
      </w:pPr>
      <w:r w:rsidRPr="00515266">
        <w:rPr>
          <w:rFonts w:ascii="微软雅黑" w:eastAsia="微软雅黑" w:hAnsi="Arial" w:cs="微软雅黑"/>
          <w:bCs/>
          <w:sz w:val="21"/>
          <w:szCs w:val="21"/>
        </w:rPr>
        <w:t>•</w:t>
      </w:r>
      <w:r w:rsidRPr="00515266">
        <w:rPr>
          <w:rFonts w:ascii="微软雅黑" w:eastAsia="微软雅黑" w:hAnsi="Arial" w:cs="微软雅黑" w:hint="eastAsia"/>
          <w:bCs/>
          <w:sz w:val="21"/>
          <w:szCs w:val="21"/>
        </w:rPr>
        <w:t>2014，</w:t>
      </w:r>
      <w:r w:rsidR="00CF5CDF" w:rsidRPr="00515266">
        <w:rPr>
          <w:rFonts w:ascii="微软雅黑" w:eastAsia="微软雅黑" w:hAnsi="Arial" w:cs="微软雅黑" w:hint="eastAsia"/>
          <w:bCs/>
          <w:sz w:val="21"/>
          <w:szCs w:val="21"/>
        </w:rPr>
        <w:t>柔宇科技新型柔性显示技术团队入选为广东省“第四批海外高层次人才创新创业团队”</w:t>
      </w:r>
    </w:p>
    <w:p w14:paraId="5DAA40F2" w14:textId="51758D57" w:rsidR="00B649BA" w:rsidRPr="00515266" w:rsidRDefault="00B649BA" w:rsidP="00515266">
      <w:pPr>
        <w:rPr>
          <w:rFonts w:hAnsi="Arial"/>
          <w:bCs/>
          <w:sz w:val="21"/>
          <w:szCs w:val="21"/>
        </w:rPr>
      </w:pPr>
      <w:r w:rsidRPr="00515266">
        <w:rPr>
          <w:rFonts w:ascii="微软雅黑" w:eastAsia="微软雅黑" w:hAnsi="Arial" w:cs="微软雅黑"/>
          <w:bCs/>
          <w:sz w:val="21"/>
          <w:szCs w:val="21"/>
        </w:rPr>
        <w:t>•</w:t>
      </w:r>
      <w:r w:rsidRPr="00515266">
        <w:rPr>
          <w:rFonts w:ascii="微软雅黑" w:eastAsia="微软雅黑" w:hAnsi="Arial" w:cs="微软雅黑"/>
          <w:bCs/>
          <w:sz w:val="21"/>
          <w:szCs w:val="21"/>
        </w:rPr>
        <w:t>2013，</w:t>
      </w:r>
      <w:r w:rsidR="00757823" w:rsidRPr="00515266">
        <w:rPr>
          <w:rFonts w:ascii="微软雅黑" w:eastAsia="微软雅黑" w:hAnsi="Arial" w:cs="微软雅黑" w:hint="eastAsia"/>
          <w:bCs/>
          <w:sz w:val="21"/>
          <w:szCs w:val="21"/>
        </w:rPr>
        <w:t>柔宇</w:t>
      </w:r>
      <w:r w:rsidR="00CF5CDF" w:rsidRPr="00515266">
        <w:rPr>
          <w:rFonts w:ascii="微软雅黑" w:eastAsia="微软雅黑" w:hAnsi="Arial" w:cs="微软雅黑" w:hint="eastAsia"/>
          <w:bCs/>
          <w:sz w:val="21"/>
          <w:szCs w:val="21"/>
        </w:rPr>
        <w:t>科技</w:t>
      </w:r>
      <w:r w:rsidRPr="00515266">
        <w:rPr>
          <w:rFonts w:ascii="微软雅黑" w:eastAsia="微软雅黑" w:hAnsi="Arial" w:cs="微软雅黑"/>
          <w:bCs/>
          <w:sz w:val="21"/>
          <w:szCs w:val="21"/>
        </w:rPr>
        <w:t>新型柔性显示技术团队入选深圳市</w:t>
      </w:r>
      <w:r w:rsidRPr="00515266">
        <w:rPr>
          <w:rFonts w:ascii="微软雅黑" w:eastAsia="微软雅黑" w:hAnsi="Arial" w:cs="微软雅黑" w:hint="eastAsia"/>
          <w:bCs/>
          <w:sz w:val="21"/>
          <w:szCs w:val="21"/>
        </w:rPr>
        <w:t>“孔雀计划”海外</w:t>
      </w:r>
      <w:r w:rsidRPr="00515266">
        <w:rPr>
          <w:rFonts w:ascii="微软雅黑" w:eastAsia="微软雅黑" w:hAnsi="Arial" w:cs="微软雅黑"/>
          <w:bCs/>
          <w:sz w:val="21"/>
          <w:szCs w:val="21"/>
        </w:rPr>
        <w:t>高层次人才创</w:t>
      </w:r>
      <w:r w:rsidRPr="00515266">
        <w:rPr>
          <w:rFonts w:ascii="微软雅黑" w:eastAsia="微软雅黑" w:hAnsi="Arial" w:cs="微软雅黑" w:hint="eastAsia"/>
          <w:bCs/>
          <w:sz w:val="21"/>
          <w:szCs w:val="21"/>
        </w:rPr>
        <w:t>业</w:t>
      </w:r>
      <w:r w:rsidRPr="00515266">
        <w:rPr>
          <w:rFonts w:ascii="微软雅黑" w:eastAsia="微软雅黑" w:hAnsi="Arial" w:cs="微软雅黑"/>
          <w:bCs/>
          <w:sz w:val="21"/>
          <w:szCs w:val="21"/>
        </w:rPr>
        <w:t>团队</w:t>
      </w:r>
    </w:p>
    <w:p w14:paraId="678A67DE" w14:textId="274C7586" w:rsidR="00B649BA" w:rsidRPr="00515266" w:rsidRDefault="00B649BA" w:rsidP="00515266">
      <w:pPr>
        <w:rPr>
          <w:rFonts w:hAnsi="Arial"/>
          <w:bCs/>
          <w:sz w:val="21"/>
          <w:szCs w:val="21"/>
        </w:rPr>
      </w:pPr>
      <w:r w:rsidRPr="00515266">
        <w:rPr>
          <w:rFonts w:ascii="微软雅黑" w:eastAsia="微软雅黑" w:hAnsi="Arial" w:cs="微软雅黑"/>
          <w:bCs/>
          <w:sz w:val="21"/>
          <w:szCs w:val="21"/>
        </w:rPr>
        <w:t>•</w:t>
      </w:r>
      <w:r w:rsidRPr="00515266">
        <w:rPr>
          <w:rFonts w:ascii="微软雅黑" w:eastAsia="微软雅黑" w:hAnsi="Arial" w:cs="微软雅黑"/>
          <w:bCs/>
          <w:sz w:val="21"/>
          <w:szCs w:val="21"/>
        </w:rPr>
        <w:t>2012，柔宇科技在美国硅谷、中国深圳及香港</w:t>
      </w:r>
      <w:r w:rsidRPr="00515266">
        <w:rPr>
          <w:rFonts w:ascii="微软雅黑" w:eastAsia="微软雅黑" w:hAnsi="Arial" w:cs="微软雅黑" w:hint="eastAsia"/>
          <w:bCs/>
          <w:sz w:val="21"/>
          <w:szCs w:val="21"/>
        </w:rPr>
        <w:t>同步启动运营</w:t>
      </w:r>
    </w:p>
    <w:p w14:paraId="6E2DF807" w14:textId="77777777" w:rsidR="002719F6" w:rsidRDefault="002719F6">
      <w:pPr>
        <w:widowControl/>
        <w:jc w:val="left"/>
        <w:rPr>
          <w:rFonts w:ascii="微软雅黑" w:eastAsia="微软雅黑" w:hAnsi="Arial" w:cs="微软雅黑"/>
          <w:b/>
          <w:bCs/>
          <w:szCs w:val="21"/>
        </w:rPr>
      </w:pPr>
      <w:r>
        <w:rPr>
          <w:rFonts w:ascii="微软雅黑" w:eastAsia="微软雅黑" w:hAnsi="Arial" w:cs="微软雅黑"/>
          <w:b/>
          <w:bCs/>
          <w:szCs w:val="21"/>
        </w:rPr>
        <w:br w:type="page"/>
      </w:r>
    </w:p>
    <w:p w14:paraId="43BF9554" w14:textId="53E75ED5" w:rsidR="00B649BA" w:rsidRPr="00515266" w:rsidRDefault="00B649BA" w:rsidP="00515266">
      <w:pPr>
        <w:rPr>
          <w:rFonts w:hAnsi="Arial"/>
          <w:b/>
          <w:bCs/>
          <w:szCs w:val="21"/>
        </w:rPr>
      </w:pPr>
      <w:r w:rsidRPr="00515266">
        <w:rPr>
          <w:rFonts w:ascii="微软雅黑" w:eastAsia="微软雅黑" w:hAnsi="Arial" w:cs="微软雅黑" w:hint="eastAsia"/>
          <w:b/>
          <w:bCs/>
          <w:szCs w:val="21"/>
        </w:rPr>
        <w:t>【薪酬</w:t>
      </w:r>
      <w:commentRangeStart w:id="18"/>
      <w:r w:rsidRPr="00515266">
        <w:rPr>
          <w:rFonts w:ascii="微软雅黑" w:eastAsia="微软雅黑" w:hAnsi="Arial" w:cs="微软雅黑" w:hint="eastAsia"/>
          <w:b/>
          <w:bCs/>
          <w:szCs w:val="21"/>
        </w:rPr>
        <w:t>福利</w:t>
      </w:r>
      <w:commentRangeEnd w:id="18"/>
      <w:r w:rsidR="00CB27F3">
        <w:rPr>
          <w:rStyle w:val="a9"/>
        </w:rPr>
        <w:commentReference w:id="18"/>
      </w:r>
      <w:r w:rsidRPr="00515266">
        <w:rPr>
          <w:rFonts w:ascii="微软雅黑" w:eastAsia="微软雅黑" w:hAnsi="Arial" w:cs="微软雅黑" w:hint="eastAsia"/>
          <w:b/>
          <w:bCs/>
          <w:szCs w:val="21"/>
        </w:rPr>
        <w:t>】</w:t>
      </w:r>
    </w:p>
    <w:p w14:paraId="27D07DA6" w14:textId="531555B6" w:rsidR="00B649BA" w:rsidRDefault="002719F6" w:rsidP="00515266">
      <w:pPr>
        <w:pStyle w:val="af0"/>
      </w:pPr>
      <w:r w:rsidRPr="002719F6">
        <w:rPr>
          <w:noProof/>
        </w:rPr>
        <w:drawing>
          <wp:inline distT="0" distB="0" distL="0" distR="0" wp14:anchorId="497E9028" wp14:editId="0D5E2EA4">
            <wp:extent cx="4257675" cy="7615012"/>
            <wp:effectExtent l="0" t="0" r="0" b="5080"/>
            <wp:docPr id="11" name="图片 11" descr="C:\Users\LOLI~1.SZH\AppData\Local\Temp\WeChat Files\1255776532433975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LI~1.SZH\AppData\Local\Temp\WeChat Files\12557765324339759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70214" cy="7637438"/>
                    </a:xfrm>
                    <a:prstGeom prst="rect">
                      <a:avLst/>
                    </a:prstGeom>
                    <a:noFill/>
                    <a:ln>
                      <a:noFill/>
                    </a:ln>
                  </pic:spPr>
                </pic:pic>
              </a:graphicData>
            </a:graphic>
          </wp:inline>
        </w:drawing>
      </w:r>
    </w:p>
    <w:p w14:paraId="73393C24" w14:textId="77777777" w:rsidR="00231768" w:rsidRDefault="00231768" w:rsidP="00B649BA">
      <w:pPr>
        <w:pStyle w:val="Default"/>
        <w:rPr>
          <w:rFonts w:hAnsi="Arial"/>
          <w:b/>
          <w:bCs/>
          <w:sz w:val="21"/>
          <w:szCs w:val="21"/>
        </w:rPr>
      </w:pPr>
    </w:p>
    <w:p w14:paraId="226BB535" w14:textId="77777777" w:rsidR="00231768" w:rsidRDefault="00231768" w:rsidP="00B649BA">
      <w:pPr>
        <w:pStyle w:val="Default"/>
        <w:rPr>
          <w:rFonts w:hAnsi="Arial"/>
          <w:b/>
          <w:bCs/>
          <w:sz w:val="21"/>
          <w:szCs w:val="21"/>
        </w:rPr>
      </w:pPr>
    </w:p>
    <w:p w14:paraId="047123BF" w14:textId="1BA2DE44" w:rsidR="00B649BA" w:rsidRPr="00515266" w:rsidRDefault="00231768" w:rsidP="00515266">
      <w:pPr>
        <w:rPr>
          <w:rFonts w:hAnsi="Arial"/>
          <w:b/>
          <w:bCs/>
          <w:szCs w:val="21"/>
        </w:rPr>
      </w:pPr>
      <w:r w:rsidRPr="00515266">
        <w:rPr>
          <w:rFonts w:ascii="微软雅黑" w:eastAsia="微软雅黑" w:hAnsi="Arial" w:cs="微软雅黑" w:hint="eastAsia"/>
          <w:b/>
          <w:bCs/>
          <w:szCs w:val="21"/>
        </w:rPr>
        <w:t>【完善的人才培养体系】</w:t>
      </w:r>
    </w:p>
    <w:p w14:paraId="03751315" w14:textId="1FA64B8F" w:rsidR="00B649BA" w:rsidRPr="00231768" w:rsidRDefault="00D52774" w:rsidP="00515266">
      <w:pPr>
        <w:pStyle w:val="Default"/>
        <w:jc w:val="center"/>
        <w:rPr>
          <w:rFonts w:hAnsi="Arial"/>
          <w:b/>
          <w:bCs/>
          <w:sz w:val="21"/>
          <w:szCs w:val="21"/>
        </w:rPr>
      </w:pPr>
      <w:r>
        <w:rPr>
          <w:noProof/>
        </w:rPr>
        <w:drawing>
          <wp:inline distT="0" distB="0" distL="0" distR="0" wp14:anchorId="49AD61B3" wp14:editId="757A2FF5">
            <wp:extent cx="5274310" cy="2854960"/>
            <wp:effectExtent l="0" t="0" r="2540" b="254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2854960"/>
                    </a:xfrm>
                    <a:prstGeom prst="rect">
                      <a:avLst/>
                    </a:prstGeom>
                  </pic:spPr>
                </pic:pic>
              </a:graphicData>
            </a:graphic>
          </wp:inline>
        </w:drawing>
      </w:r>
    </w:p>
    <w:p w14:paraId="3AE43066" w14:textId="77777777" w:rsidR="00665F9B" w:rsidRDefault="00665F9B" w:rsidP="00515266">
      <w:pPr>
        <w:jc w:val="center"/>
        <w:rPr>
          <w:rFonts w:ascii="微软雅黑" w:eastAsia="微软雅黑" w:hAnsi="微软雅黑" w:cs="Arial"/>
          <w:b/>
          <w:sz w:val="22"/>
          <w:shd w:val="clear" w:color="auto" w:fill="FFFFFF"/>
        </w:rPr>
      </w:pPr>
      <w:bookmarkStart w:id="19" w:name="_GoBack"/>
      <w:r>
        <w:rPr>
          <w:rFonts w:ascii="微软雅黑" w:eastAsia="微软雅黑" w:hAnsi="微软雅黑" w:cs="Arial" w:hint="eastAsia"/>
          <w:b/>
          <w:noProof/>
          <w:sz w:val="22"/>
          <w:shd w:val="clear" w:color="auto" w:fill="FFFFFF"/>
        </w:rPr>
        <w:drawing>
          <wp:inline distT="0" distB="0" distL="0" distR="0" wp14:anchorId="41366BB0" wp14:editId="2F163477">
            <wp:extent cx="5010150" cy="9195845"/>
            <wp:effectExtent l="0" t="0" r="0" b="5715"/>
            <wp:docPr id="2" name="图片 2" descr="C:\Users\loli.SZHQ\Desktop\校招形成图文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li.SZHQ\Desktop\校招形成图文版.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2147" b="46837"/>
                    <a:stretch/>
                  </pic:blipFill>
                  <pic:spPr bwMode="auto">
                    <a:xfrm>
                      <a:off x="0" y="0"/>
                      <a:ext cx="5045204" cy="9260184"/>
                    </a:xfrm>
                    <a:prstGeom prst="rect">
                      <a:avLst/>
                    </a:prstGeom>
                    <a:noFill/>
                    <a:ln>
                      <a:noFill/>
                    </a:ln>
                    <a:extLst>
                      <a:ext uri="{53640926-AAD7-44D8-BBD7-CCE9431645EC}">
                        <a14:shadowObscured xmlns:a14="http://schemas.microsoft.com/office/drawing/2010/main"/>
                      </a:ext>
                    </a:extLst>
                  </pic:spPr>
                </pic:pic>
              </a:graphicData>
            </a:graphic>
          </wp:inline>
        </w:drawing>
      </w:r>
      <w:bookmarkEnd w:id="19"/>
    </w:p>
    <w:p w14:paraId="2549B5A9" w14:textId="77777777" w:rsidR="00665F9B" w:rsidRDefault="00665F9B" w:rsidP="00515266">
      <w:pPr>
        <w:jc w:val="center"/>
        <w:rPr>
          <w:rFonts w:ascii="微软雅黑" w:eastAsia="微软雅黑" w:hAnsi="微软雅黑" w:cs="Arial"/>
          <w:b/>
          <w:sz w:val="22"/>
          <w:shd w:val="clear" w:color="auto" w:fill="FFFFFF"/>
        </w:rPr>
      </w:pPr>
    </w:p>
    <w:p w14:paraId="08BD5D00" w14:textId="5DC39C49" w:rsidR="00710D4D" w:rsidRPr="00515266" w:rsidRDefault="00665F9B" w:rsidP="00665F9B">
      <w:pPr>
        <w:jc w:val="center"/>
        <w:rPr>
          <w:sz w:val="22"/>
          <w:lang w:val="en"/>
        </w:rPr>
      </w:pPr>
      <w:r>
        <w:rPr>
          <w:rFonts w:ascii="微软雅黑" w:eastAsia="微软雅黑" w:hAnsi="微软雅黑" w:cs="Arial" w:hint="eastAsia"/>
          <w:b/>
          <w:noProof/>
          <w:sz w:val="22"/>
          <w:shd w:val="clear" w:color="auto" w:fill="FFFFFF"/>
        </w:rPr>
        <w:drawing>
          <wp:inline distT="0" distB="0" distL="0" distR="0" wp14:anchorId="19E4A662" wp14:editId="217629B8">
            <wp:extent cx="5029200" cy="8268411"/>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校招形成图文版.jpg"/>
                    <pic:cNvPicPr/>
                  </pic:nvPicPr>
                  <pic:blipFill rotWithShape="1">
                    <a:blip r:embed="rId19" cstate="print">
                      <a:extLst>
                        <a:ext uri="{28A0092B-C50C-407E-A947-70E740481C1C}">
                          <a14:useLocalDpi xmlns:a14="http://schemas.microsoft.com/office/drawing/2010/main" val="0"/>
                        </a:ext>
                      </a:extLst>
                    </a:blip>
                    <a:srcRect t="53940"/>
                    <a:stretch/>
                  </pic:blipFill>
                  <pic:spPr bwMode="auto">
                    <a:xfrm>
                      <a:off x="0" y="0"/>
                      <a:ext cx="5032429" cy="8273720"/>
                    </a:xfrm>
                    <a:prstGeom prst="rect">
                      <a:avLst/>
                    </a:prstGeom>
                    <a:ln>
                      <a:noFill/>
                    </a:ln>
                    <a:extLst>
                      <a:ext uri="{53640926-AAD7-44D8-BBD7-CCE9431645EC}">
                        <a14:shadowObscured xmlns:a14="http://schemas.microsoft.com/office/drawing/2010/main"/>
                      </a:ext>
                    </a:extLst>
                  </pic:spPr>
                </pic:pic>
              </a:graphicData>
            </a:graphic>
          </wp:inline>
        </w:drawing>
      </w:r>
    </w:p>
    <w:sectPr w:rsidR="00710D4D" w:rsidRPr="00515266" w:rsidSect="00B649BA">
      <w:headerReference w:type="default" r:id="rId20"/>
      <w:footerReference w:type="even" r:id="rId21"/>
      <w:footerReference w:type="default" r:id="rId22"/>
      <w:pgSz w:w="11900" w:h="16840"/>
      <w:pgMar w:top="1440" w:right="1797" w:bottom="1440" w:left="1797" w:header="284" w:footer="227" w:gutter="0"/>
      <w:pgBorders w:offsetFrom="page">
        <w:top w:val="single" w:sz="4" w:space="24" w:color="auto"/>
        <w:left w:val="single" w:sz="4" w:space="24" w:color="auto"/>
        <w:bottom w:val="single" w:sz="4" w:space="24" w:color="auto"/>
        <w:right w:val="single" w:sz="4" w:space="24" w:color="auto"/>
      </w:pgBorders>
      <w:cols w:space="425"/>
      <w:docGrid w:type="lines" w:linePitch="326"/>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Microsoft Office 用户" w:date="2017-08-25T09:34:00Z" w:initials="Office">
    <w:p w14:paraId="35B23570" w14:textId="2AFFCE9D" w:rsidR="0069565D" w:rsidRDefault="0069565D">
      <w:pPr>
        <w:pStyle w:val="aa"/>
      </w:pPr>
      <w:r>
        <w:rPr>
          <w:rStyle w:val="a9"/>
        </w:rPr>
        <w:annotationRef/>
      </w:r>
      <w:r>
        <w:rPr>
          <w:rFonts w:hint="eastAsia"/>
        </w:rPr>
        <w:t>需要双引号是什么考虑？</w:t>
      </w:r>
    </w:p>
  </w:comment>
  <w:comment w:id="1" w:author="Louis Liu" w:date="2017-08-28T16:22:00Z" w:initials="LL">
    <w:p w14:paraId="3B8D8905" w14:textId="3FCE6699" w:rsidR="00902E35" w:rsidRPr="00902E35" w:rsidRDefault="00902E35">
      <w:pPr>
        <w:pStyle w:val="aa"/>
      </w:pPr>
      <w:r>
        <w:rPr>
          <w:rStyle w:val="a9"/>
        </w:rPr>
        <w:annotationRef/>
      </w:r>
    </w:p>
  </w:comment>
  <w:comment w:id="18" w:author="Microsoft Office 用户" w:date="2017-08-25T09:05:00Z" w:initials="Office">
    <w:p w14:paraId="2FDE89FE" w14:textId="74D09357" w:rsidR="00CB27F3" w:rsidRDefault="00CB27F3">
      <w:pPr>
        <w:pStyle w:val="aa"/>
      </w:pPr>
      <w:r>
        <w:rPr>
          <w:rStyle w:val="a9"/>
        </w:rPr>
        <w:annotationRef/>
      </w:r>
      <w:r>
        <w:rPr>
          <w:rFonts w:hint="eastAsia"/>
        </w:rPr>
        <w:t>需要更新班车（坪地）</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5B23570" w15:done="0"/>
  <w15:commentEx w15:paraId="3B8D8905" w15:paraIdParent="35B23570" w15:done="0"/>
  <w15:commentEx w15:paraId="2FDE89F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324A08" w14:textId="77777777" w:rsidR="000600DC" w:rsidRDefault="000600DC" w:rsidP="003E04F5">
      <w:r>
        <w:separator/>
      </w:r>
    </w:p>
  </w:endnote>
  <w:endnote w:type="continuationSeparator" w:id="0">
    <w:p w14:paraId="08BF6056" w14:textId="77777777" w:rsidR="000600DC" w:rsidRDefault="000600DC" w:rsidP="003E0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5E7153" w14:textId="77777777" w:rsidR="00323568" w:rsidRDefault="00323568" w:rsidP="001F4CA1">
    <w:pPr>
      <w:pStyle w:val="a4"/>
      <w:framePr w:wrap="none"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255A38B8" w14:textId="77777777" w:rsidR="000F2112" w:rsidRDefault="000F2112">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2E3B1F" w14:textId="77777777" w:rsidR="00323568" w:rsidRDefault="00323568" w:rsidP="001F4CA1">
    <w:pPr>
      <w:pStyle w:val="a4"/>
      <w:framePr w:wrap="none"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9A1A7B">
      <w:rPr>
        <w:rStyle w:val="a5"/>
        <w:noProof/>
      </w:rPr>
      <w:t>10</w:t>
    </w:r>
    <w:r>
      <w:rPr>
        <w:rStyle w:val="a5"/>
      </w:rPr>
      <w:fldChar w:fldCharType="end"/>
    </w:r>
  </w:p>
  <w:p w14:paraId="63816042" w14:textId="09F75B06" w:rsidR="001946B1" w:rsidRDefault="001946B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4A1F2F" w14:textId="77777777" w:rsidR="000600DC" w:rsidRDefault="000600DC" w:rsidP="003E04F5">
      <w:r>
        <w:separator/>
      </w:r>
    </w:p>
  </w:footnote>
  <w:footnote w:type="continuationSeparator" w:id="0">
    <w:p w14:paraId="4D0C880E" w14:textId="77777777" w:rsidR="000600DC" w:rsidRDefault="000600DC" w:rsidP="003E04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47F865" w14:textId="01139CFD" w:rsidR="003E04F5" w:rsidRDefault="005B6F7C" w:rsidP="000F2112">
    <w:pPr>
      <w:pStyle w:val="a3"/>
      <w:pBdr>
        <w:bottom w:val="single" w:sz="6" w:space="0" w:color="auto"/>
      </w:pBdr>
      <w:jc w:val="both"/>
    </w:pPr>
    <w:r>
      <w:rPr>
        <w:noProof/>
      </w:rPr>
      <w:drawing>
        <wp:anchor distT="0" distB="0" distL="114300" distR="114300" simplePos="0" relativeHeight="251659264" behindDoc="0" locked="0" layoutInCell="1" allowOverlap="1" wp14:anchorId="067671A4" wp14:editId="7E645173">
          <wp:simplePos x="0" y="0"/>
          <wp:positionH relativeFrom="column">
            <wp:posOffset>-666750</wp:posOffset>
          </wp:positionH>
          <wp:positionV relativeFrom="paragraph">
            <wp:posOffset>191770</wp:posOffset>
          </wp:positionV>
          <wp:extent cx="6637655" cy="472404"/>
          <wp:effectExtent l="0" t="0" r="0" b="4445"/>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模板用图-14.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637655" cy="47240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DC1695"/>
    <w:multiLevelType w:val="hybridMultilevel"/>
    <w:tmpl w:val="A718E90C"/>
    <w:lvl w:ilvl="0" w:tplc="DC3445DE">
      <w:start w:val="3"/>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6E190607"/>
    <w:multiLevelType w:val="hybridMultilevel"/>
    <w:tmpl w:val="C2E20304"/>
    <w:lvl w:ilvl="0" w:tplc="10143CBC">
      <w:start w:val="1"/>
      <w:numFmt w:val="bullet"/>
      <w:lvlText w:val="•"/>
      <w:lvlJc w:val="left"/>
      <w:pPr>
        <w:tabs>
          <w:tab w:val="num" w:pos="720"/>
        </w:tabs>
        <w:ind w:left="720" w:hanging="360"/>
      </w:pPr>
      <w:rPr>
        <w:rFonts w:ascii="宋体" w:hAnsi="宋体" w:hint="default"/>
      </w:rPr>
    </w:lvl>
    <w:lvl w:ilvl="1" w:tplc="7772C0DE" w:tentative="1">
      <w:start w:val="1"/>
      <w:numFmt w:val="bullet"/>
      <w:lvlText w:val="•"/>
      <w:lvlJc w:val="left"/>
      <w:pPr>
        <w:tabs>
          <w:tab w:val="num" w:pos="1440"/>
        </w:tabs>
        <w:ind w:left="1440" w:hanging="360"/>
      </w:pPr>
      <w:rPr>
        <w:rFonts w:ascii="宋体" w:hAnsi="宋体" w:hint="default"/>
      </w:rPr>
    </w:lvl>
    <w:lvl w:ilvl="2" w:tplc="B226EA86" w:tentative="1">
      <w:start w:val="1"/>
      <w:numFmt w:val="bullet"/>
      <w:lvlText w:val="•"/>
      <w:lvlJc w:val="left"/>
      <w:pPr>
        <w:tabs>
          <w:tab w:val="num" w:pos="2160"/>
        </w:tabs>
        <w:ind w:left="2160" w:hanging="360"/>
      </w:pPr>
      <w:rPr>
        <w:rFonts w:ascii="宋体" w:hAnsi="宋体" w:hint="default"/>
      </w:rPr>
    </w:lvl>
    <w:lvl w:ilvl="3" w:tplc="B4F25548" w:tentative="1">
      <w:start w:val="1"/>
      <w:numFmt w:val="bullet"/>
      <w:lvlText w:val="•"/>
      <w:lvlJc w:val="left"/>
      <w:pPr>
        <w:tabs>
          <w:tab w:val="num" w:pos="2880"/>
        </w:tabs>
        <w:ind w:left="2880" w:hanging="360"/>
      </w:pPr>
      <w:rPr>
        <w:rFonts w:ascii="宋体" w:hAnsi="宋体" w:hint="default"/>
      </w:rPr>
    </w:lvl>
    <w:lvl w:ilvl="4" w:tplc="365CCFB0" w:tentative="1">
      <w:start w:val="1"/>
      <w:numFmt w:val="bullet"/>
      <w:lvlText w:val="•"/>
      <w:lvlJc w:val="left"/>
      <w:pPr>
        <w:tabs>
          <w:tab w:val="num" w:pos="3600"/>
        </w:tabs>
        <w:ind w:left="3600" w:hanging="360"/>
      </w:pPr>
      <w:rPr>
        <w:rFonts w:ascii="宋体" w:hAnsi="宋体" w:hint="default"/>
      </w:rPr>
    </w:lvl>
    <w:lvl w:ilvl="5" w:tplc="09AA0B5A" w:tentative="1">
      <w:start w:val="1"/>
      <w:numFmt w:val="bullet"/>
      <w:lvlText w:val="•"/>
      <w:lvlJc w:val="left"/>
      <w:pPr>
        <w:tabs>
          <w:tab w:val="num" w:pos="4320"/>
        </w:tabs>
        <w:ind w:left="4320" w:hanging="360"/>
      </w:pPr>
      <w:rPr>
        <w:rFonts w:ascii="宋体" w:hAnsi="宋体" w:hint="default"/>
      </w:rPr>
    </w:lvl>
    <w:lvl w:ilvl="6" w:tplc="B5864FF0" w:tentative="1">
      <w:start w:val="1"/>
      <w:numFmt w:val="bullet"/>
      <w:lvlText w:val="•"/>
      <w:lvlJc w:val="left"/>
      <w:pPr>
        <w:tabs>
          <w:tab w:val="num" w:pos="5040"/>
        </w:tabs>
        <w:ind w:left="5040" w:hanging="360"/>
      </w:pPr>
      <w:rPr>
        <w:rFonts w:ascii="宋体" w:hAnsi="宋体" w:hint="default"/>
      </w:rPr>
    </w:lvl>
    <w:lvl w:ilvl="7" w:tplc="25B4D794" w:tentative="1">
      <w:start w:val="1"/>
      <w:numFmt w:val="bullet"/>
      <w:lvlText w:val="•"/>
      <w:lvlJc w:val="left"/>
      <w:pPr>
        <w:tabs>
          <w:tab w:val="num" w:pos="5760"/>
        </w:tabs>
        <w:ind w:left="5760" w:hanging="360"/>
      </w:pPr>
      <w:rPr>
        <w:rFonts w:ascii="宋体" w:hAnsi="宋体" w:hint="default"/>
      </w:rPr>
    </w:lvl>
    <w:lvl w:ilvl="8" w:tplc="0770B3CC" w:tentative="1">
      <w:start w:val="1"/>
      <w:numFmt w:val="bullet"/>
      <w:lvlText w:val="•"/>
      <w:lvlJc w:val="left"/>
      <w:pPr>
        <w:tabs>
          <w:tab w:val="num" w:pos="6480"/>
        </w:tabs>
        <w:ind w:left="6480" w:hanging="360"/>
      </w:pPr>
      <w:rPr>
        <w:rFonts w:ascii="宋体" w:hAnsi="宋体" w:hint="default"/>
      </w:rPr>
    </w:lvl>
  </w:abstractNum>
  <w:abstractNum w:abstractNumId="2" w15:restartNumberingAfterBreak="0">
    <w:nsid w:val="71B74ABA"/>
    <w:multiLevelType w:val="hybridMultilevel"/>
    <w:tmpl w:val="FBF6C99C"/>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用户">
    <w15:presenceInfo w15:providerId="None" w15:userId="Microsoft Office 用户"/>
  </w15:person>
  <w15:person w15:author="Louis Liu">
    <w15:presenceInfo w15:providerId="AD" w15:userId="S-1-5-21-1185485818-283318818-2325811943-13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131078" w:nlCheck="1" w:checkStyle="0"/>
  <w:activeWritingStyle w:appName="MSWord" w:lang="zh-CN" w:vendorID="64" w:dllVersion="131077" w:nlCheck="1" w:checkStyle="1"/>
  <w:trackRevisions/>
  <w:defaultTabStop w:val="420"/>
  <w:drawingGridHorizontalSpacing w:val="120"/>
  <w:drawingGridVerticalSpacing w:val="163"/>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4F5"/>
    <w:rsid w:val="000434CB"/>
    <w:rsid w:val="000600DC"/>
    <w:rsid w:val="000E3A59"/>
    <w:rsid w:val="000F2112"/>
    <w:rsid w:val="00111CC8"/>
    <w:rsid w:val="00161FEB"/>
    <w:rsid w:val="00170865"/>
    <w:rsid w:val="00191B3D"/>
    <w:rsid w:val="001946B1"/>
    <w:rsid w:val="001967DD"/>
    <w:rsid w:val="001B5A8F"/>
    <w:rsid w:val="001D35B6"/>
    <w:rsid w:val="001E652B"/>
    <w:rsid w:val="002041BF"/>
    <w:rsid w:val="00231768"/>
    <w:rsid w:val="0023539B"/>
    <w:rsid w:val="002630D7"/>
    <w:rsid w:val="002719F6"/>
    <w:rsid w:val="002A07C5"/>
    <w:rsid w:val="002D3A47"/>
    <w:rsid w:val="002D632D"/>
    <w:rsid w:val="00323568"/>
    <w:rsid w:val="0032647D"/>
    <w:rsid w:val="00327F8D"/>
    <w:rsid w:val="00352940"/>
    <w:rsid w:val="00360940"/>
    <w:rsid w:val="00374BF5"/>
    <w:rsid w:val="003A3342"/>
    <w:rsid w:val="003B1438"/>
    <w:rsid w:val="003B1F1B"/>
    <w:rsid w:val="003B3A0E"/>
    <w:rsid w:val="003E04F5"/>
    <w:rsid w:val="004773EA"/>
    <w:rsid w:val="004F727E"/>
    <w:rsid w:val="00515266"/>
    <w:rsid w:val="005209A4"/>
    <w:rsid w:val="005454D4"/>
    <w:rsid w:val="00557E72"/>
    <w:rsid w:val="00595649"/>
    <w:rsid w:val="005A6535"/>
    <w:rsid w:val="005B6F7C"/>
    <w:rsid w:val="005D6111"/>
    <w:rsid w:val="005E49A4"/>
    <w:rsid w:val="00610A24"/>
    <w:rsid w:val="00630E9F"/>
    <w:rsid w:val="00665317"/>
    <w:rsid w:val="00665BE7"/>
    <w:rsid w:val="00665F9B"/>
    <w:rsid w:val="0069565D"/>
    <w:rsid w:val="007025B5"/>
    <w:rsid w:val="00710D4D"/>
    <w:rsid w:val="007535B4"/>
    <w:rsid w:val="00757823"/>
    <w:rsid w:val="007A5B8E"/>
    <w:rsid w:val="007F0B33"/>
    <w:rsid w:val="00841892"/>
    <w:rsid w:val="00902E35"/>
    <w:rsid w:val="0092493D"/>
    <w:rsid w:val="00957567"/>
    <w:rsid w:val="00962E3E"/>
    <w:rsid w:val="00996E00"/>
    <w:rsid w:val="009A1A7B"/>
    <w:rsid w:val="009D5FA3"/>
    <w:rsid w:val="009E0876"/>
    <w:rsid w:val="009E7477"/>
    <w:rsid w:val="00A201C3"/>
    <w:rsid w:val="00A331D2"/>
    <w:rsid w:val="00A3607C"/>
    <w:rsid w:val="00A9732D"/>
    <w:rsid w:val="00AF53FC"/>
    <w:rsid w:val="00B121AF"/>
    <w:rsid w:val="00B233BA"/>
    <w:rsid w:val="00B27388"/>
    <w:rsid w:val="00B56A3A"/>
    <w:rsid w:val="00B649BA"/>
    <w:rsid w:val="00BB07DA"/>
    <w:rsid w:val="00BD605F"/>
    <w:rsid w:val="00CA04BD"/>
    <w:rsid w:val="00CA7B58"/>
    <w:rsid w:val="00CB27F3"/>
    <w:rsid w:val="00CD1B2B"/>
    <w:rsid w:val="00CE3422"/>
    <w:rsid w:val="00CE61C3"/>
    <w:rsid w:val="00CF5CDF"/>
    <w:rsid w:val="00D041BB"/>
    <w:rsid w:val="00D40B40"/>
    <w:rsid w:val="00D52774"/>
    <w:rsid w:val="00D66621"/>
    <w:rsid w:val="00D962DE"/>
    <w:rsid w:val="00DB0E34"/>
    <w:rsid w:val="00DC7D31"/>
    <w:rsid w:val="00DE0D08"/>
    <w:rsid w:val="00DE3991"/>
    <w:rsid w:val="00E047C7"/>
    <w:rsid w:val="00E060C4"/>
    <w:rsid w:val="00E418F7"/>
    <w:rsid w:val="00E76D4D"/>
    <w:rsid w:val="00E95C6C"/>
    <w:rsid w:val="00EA3B75"/>
    <w:rsid w:val="00EC58ED"/>
    <w:rsid w:val="00F90524"/>
    <w:rsid w:val="00FB65BD"/>
    <w:rsid w:val="00FC6B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626D6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E04F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E04F5"/>
    <w:rPr>
      <w:sz w:val="18"/>
      <w:szCs w:val="18"/>
    </w:rPr>
  </w:style>
  <w:style w:type="paragraph" w:styleId="a4">
    <w:name w:val="footer"/>
    <w:basedOn w:val="a"/>
    <w:link w:val="Char0"/>
    <w:uiPriority w:val="99"/>
    <w:unhideWhenUsed/>
    <w:rsid w:val="003E04F5"/>
    <w:pPr>
      <w:tabs>
        <w:tab w:val="center" w:pos="4153"/>
        <w:tab w:val="right" w:pos="8306"/>
      </w:tabs>
      <w:snapToGrid w:val="0"/>
      <w:jc w:val="left"/>
    </w:pPr>
    <w:rPr>
      <w:sz w:val="18"/>
      <w:szCs w:val="18"/>
    </w:rPr>
  </w:style>
  <w:style w:type="character" w:customStyle="1" w:styleId="Char0">
    <w:name w:val="页脚 Char"/>
    <w:basedOn w:val="a0"/>
    <w:link w:val="a4"/>
    <w:uiPriority w:val="99"/>
    <w:rsid w:val="003E04F5"/>
    <w:rPr>
      <w:sz w:val="18"/>
      <w:szCs w:val="18"/>
    </w:rPr>
  </w:style>
  <w:style w:type="character" w:styleId="a5">
    <w:name w:val="page number"/>
    <w:basedOn w:val="a0"/>
    <w:uiPriority w:val="99"/>
    <w:semiHidden/>
    <w:unhideWhenUsed/>
    <w:rsid w:val="00323568"/>
  </w:style>
  <w:style w:type="paragraph" w:styleId="a6">
    <w:name w:val="Normal (Web)"/>
    <w:basedOn w:val="a"/>
    <w:uiPriority w:val="99"/>
    <w:unhideWhenUsed/>
    <w:rsid w:val="00B649BA"/>
    <w:pPr>
      <w:widowControl/>
      <w:spacing w:before="100" w:beforeAutospacing="1" w:after="100" w:afterAutospacing="1" w:line="276" w:lineRule="auto"/>
      <w:jc w:val="left"/>
    </w:pPr>
    <w:rPr>
      <w:rFonts w:ascii="宋体" w:eastAsia="宋体" w:hAnsi="宋体" w:cs="宋体"/>
    </w:rPr>
  </w:style>
  <w:style w:type="paragraph" w:customStyle="1" w:styleId="Default">
    <w:name w:val="Default"/>
    <w:rsid w:val="00B649BA"/>
    <w:pPr>
      <w:widowControl w:val="0"/>
      <w:autoSpaceDE w:val="0"/>
      <w:autoSpaceDN w:val="0"/>
      <w:adjustRightInd w:val="0"/>
    </w:pPr>
    <w:rPr>
      <w:rFonts w:ascii="微软雅黑" w:eastAsia="微软雅黑" w:cs="微软雅黑"/>
      <w:color w:val="000000"/>
    </w:rPr>
  </w:style>
  <w:style w:type="paragraph" w:styleId="a7">
    <w:name w:val="Body Text"/>
    <w:basedOn w:val="a"/>
    <w:link w:val="Char1"/>
    <w:uiPriority w:val="99"/>
    <w:rsid w:val="00B649BA"/>
    <w:pPr>
      <w:spacing w:before="120" w:after="120"/>
    </w:pPr>
    <w:rPr>
      <w:rFonts w:ascii="Calibri" w:eastAsia="宋体" w:hAnsi="Calibri" w:cs="Times New Roman"/>
      <w:sz w:val="22"/>
      <w:szCs w:val="22"/>
    </w:rPr>
  </w:style>
  <w:style w:type="character" w:customStyle="1" w:styleId="Char1">
    <w:name w:val="正文文本 Char"/>
    <w:basedOn w:val="a0"/>
    <w:link w:val="a7"/>
    <w:uiPriority w:val="99"/>
    <w:rsid w:val="00B649BA"/>
    <w:rPr>
      <w:rFonts w:ascii="Calibri" w:eastAsia="宋体" w:hAnsi="Calibri" w:cs="Times New Roman"/>
      <w:sz w:val="22"/>
      <w:szCs w:val="22"/>
    </w:rPr>
  </w:style>
  <w:style w:type="paragraph" w:styleId="a8">
    <w:name w:val="Balloon Text"/>
    <w:basedOn w:val="a"/>
    <w:link w:val="Char2"/>
    <w:uiPriority w:val="99"/>
    <w:semiHidden/>
    <w:unhideWhenUsed/>
    <w:rsid w:val="000434CB"/>
    <w:rPr>
      <w:sz w:val="18"/>
      <w:szCs w:val="18"/>
    </w:rPr>
  </w:style>
  <w:style w:type="character" w:customStyle="1" w:styleId="Char2">
    <w:name w:val="批注框文本 Char"/>
    <w:basedOn w:val="a0"/>
    <w:link w:val="a8"/>
    <w:uiPriority w:val="99"/>
    <w:semiHidden/>
    <w:rsid w:val="000434CB"/>
    <w:rPr>
      <w:sz w:val="18"/>
      <w:szCs w:val="18"/>
    </w:rPr>
  </w:style>
  <w:style w:type="character" w:styleId="a9">
    <w:name w:val="annotation reference"/>
    <w:basedOn w:val="a0"/>
    <w:uiPriority w:val="99"/>
    <w:semiHidden/>
    <w:unhideWhenUsed/>
    <w:rsid w:val="009E0876"/>
    <w:rPr>
      <w:sz w:val="21"/>
      <w:szCs w:val="21"/>
    </w:rPr>
  </w:style>
  <w:style w:type="paragraph" w:styleId="aa">
    <w:name w:val="annotation text"/>
    <w:basedOn w:val="a"/>
    <w:link w:val="Char3"/>
    <w:uiPriority w:val="99"/>
    <w:semiHidden/>
    <w:unhideWhenUsed/>
    <w:rsid w:val="009E0876"/>
    <w:pPr>
      <w:jc w:val="left"/>
    </w:pPr>
  </w:style>
  <w:style w:type="character" w:customStyle="1" w:styleId="Char3">
    <w:name w:val="批注文字 Char"/>
    <w:basedOn w:val="a0"/>
    <w:link w:val="aa"/>
    <w:uiPriority w:val="99"/>
    <w:semiHidden/>
    <w:rsid w:val="009E0876"/>
  </w:style>
  <w:style w:type="paragraph" w:styleId="ab">
    <w:name w:val="annotation subject"/>
    <w:basedOn w:val="aa"/>
    <w:next w:val="aa"/>
    <w:link w:val="Char4"/>
    <w:uiPriority w:val="99"/>
    <w:semiHidden/>
    <w:unhideWhenUsed/>
    <w:rsid w:val="009E0876"/>
    <w:rPr>
      <w:b/>
      <w:bCs/>
    </w:rPr>
  </w:style>
  <w:style w:type="character" w:customStyle="1" w:styleId="Char4">
    <w:name w:val="批注主题 Char"/>
    <w:basedOn w:val="Char3"/>
    <w:link w:val="ab"/>
    <w:uiPriority w:val="99"/>
    <w:semiHidden/>
    <w:rsid w:val="009E0876"/>
    <w:rPr>
      <w:b/>
      <w:bCs/>
    </w:rPr>
  </w:style>
  <w:style w:type="paragraph" w:styleId="ac">
    <w:name w:val="Revision"/>
    <w:hidden/>
    <w:uiPriority w:val="99"/>
    <w:semiHidden/>
    <w:rsid w:val="00360940"/>
  </w:style>
  <w:style w:type="character" w:styleId="ad">
    <w:name w:val="Hyperlink"/>
    <w:basedOn w:val="a0"/>
    <w:uiPriority w:val="99"/>
    <w:unhideWhenUsed/>
    <w:rsid w:val="00161FEB"/>
    <w:rPr>
      <w:color w:val="0563C1" w:themeColor="hyperlink"/>
      <w:u w:val="single"/>
    </w:rPr>
  </w:style>
  <w:style w:type="table" w:styleId="ae">
    <w:name w:val="Table Grid"/>
    <w:basedOn w:val="a1"/>
    <w:uiPriority w:val="39"/>
    <w:rsid w:val="00B233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1">
    <w:name w:val="Grid Table 4 Accent 1"/>
    <w:basedOn w:val="a1"/>
    <w:uiPriority w:val="49"/>
    <w:rsid w:val="00B233BA"/>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af">
    <w:name w:val="List Paragraph"/>
    <w:basedOn w:val="a"/>
    <w:uiPriority w:val="99"/>
    <w:qFormat/>
    <w:rsid w:val="00DB0E34"/>
    <w:pPr>
      <w:spacing w:before="120" w:after="120"/>
      <w:ind w:firstLineChars="200" w:firstLine="420"/>
    </w:pPr>
    <w:rPr>
      <w:rFonts w:ascii="Times New Roman" w:eastAsia="宋体" w:hAnsi="Times New Roman" w:cs="Times New Roman"/>
      <w:sz w:val="21"/>
    </w:rPr>
  </w:style>
  <w:style w:type="paragraph" w:styleId="af0">
    <w:name w:val="Subtitle"/>
    <w:basedOn w:val="a"/>
    <w:next w:val="a"/>
    <w:link w:val="Char5"/>
    <w:uiPriority w:val="11"/>
    <w:qFormat/>
    <w:rsid w:val="004773EA"/>
    <w:pPr>
      <w:spacing w:before="240" w:after="60" w:line="312" w:lineRule="auto"/>
      <w:jc w:val="center"/>
      <w:outlineLvl w:val="1"/>
    </w:pPr>
    <w:rPr>
      <w:rFonts w:asciiTheme="majorHAnsi" w:eastAsia="宋体" w:hAnsiTheme="majorHAnsi" w:cstheme="majorBidi"/>
      <w:b/>
      <w:bCs/>
      <w:kern w:val="28"/>
      <w:sz w:val="32"/>
      <w:szCs w:val="32"/>
    </w:rPr>
  </w:style>
  <w:style w:type="character" w:customStyle="1" w:styleId="Char5">
    <w:name w:val="副标题 Char"/>
    <w:basedOn w:val="a0"/>
    <w:link w:val="af0"/>
    <w:uiPriority w:val="11"/>
    <w:rsid w:val="004773EA"/>
    <w:rPr>
      <w:rFonts w:asciiTheme="majorHAnsi" w:eastAsia="宋体" w:hAnsiTheme="majorHAnsi" w:cstheme="majorBidi"/>
      <w:b/>
      <w:bCs/>
      <w:kern w:val="28"/>
      <w:sz w:val="32"/>
      <w:szCs w:val="32"/>
    </w:rPr>
  </w:style>
  <w:style w:type="table" w:customStyle="1" w:styleId="4-11">
    <w:name w:val="网格表 4 - 着色 11"/>
    <w:basedOn w:val="a1"/>
    <w:next w:val="4-1"/>
    <w:uiPriority w:val="49"/>
    <w:rsid w:val="00841892"/>
    <w:rPr>
      <w:rFonts w:eastAsia="Times New Roman"/>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12">
    <w:name w:val="网格表 4 - 着色 12"/>
    <w:basedOn w:val="a1"/>
    <w:next w:val="4-1"/>
    <w:uiPriority w:val="49"/>
    <w:rsid w:val="00BB07DA"/>
    <w:rPr>
      <w:rFonts w:eastAsia="Times New Roman"/>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6161643">
      <w:bodyDiv w:val="1"/>
      <w:marLeft w:val="0"/>
      <w:marRight w:val="0"/>
      <w:marTop w:val="0"/>
      <w:marBottom w:val="0"/>
      <w:divBdr>
        <w:top w:val="none" w:sz="0" w:space="0" w:color="auto"/>
        <w:left w:val="none" w:sz="0" w:space="0" w:color="auto"/>
        <w:bottom w:val="none" w:sz="0" w:space="0" w:color="auto"/>
        <w:right w:val="none" w:sz="0" w:space="0" w:color="auto"/>
      </w:divBdr>
      <w:divsChild>
        <w:div w:id="599797232">
          <w:marLeft w:val="547"/>
          <w:marRight w:val="0"/>
          <w:marTop w:val="0"/>
          <w:marBottom w:val="0"/>
          <w:divBdr>
            <w:top w:val="none" w:sz="0" w:space="0" w:color="auto"/>
            <w:left w:val="none" w:sz="0" w:space="0" w:color="auto"/>
            <w:bottom w:val="none" w:sz="0" w:space="0" w:color="auto"/>
            <w:right w:val="none" w:sz="0" w:space="0" w:color="auto"/>
          </w:divBdr>
        </w:div>
        <w:div w:id="286590761">
          <w:marLeft w:val="547"/>
          <w:marRight w:val="0"/>
          <w:marTop w:val="0"/>
          <w:marBottom w:val="0"/>
          <w:divBdr>
            <w:top w:val="none" w:sz="0" w:space="0" w:color="auto"/>
            <w:left w:val="none" w:sz="0" w:space="0" w:color="auto"/>
            <w:bottom w:val="none" w:sz="0" w:space="0" w:color="auto"/>
            <w:right w:val="none" w:sz="0" w:space="0" w:color="auto"/>
          </w:divBdr>
        </w:div>
        <w:div w:id="1435788451">
          <w:marLeft w:val="547"/>
          <w:marRight w:val="0"/>
          <w:marTop w:val="0"/>
          <w:marBottom w:val="0"/>
          <w:divBdr>
            <w:top w:val="none" w:sz="0" w:space="0" w:color="auto"/>
            <w:left w:val="none" w:sz="0" w:space="0" w:color="auto"/>
            <w:bottom w:val="none" w:sz="0" w:space="0" w:color="auto"/>
            <w:right w:val="none" w:sz="0" w:space="0" w:color="auto"/>
          </w:divBdr>
        </w:div>
      </w:divsChild>
    </w:div>
    <w:div w:id="1639339980">
      <w:bodyDiv w:val="1"/>
      <w:marLeft w:val="0"/>
      <w:marRight w:val="0"/>
      <w:marTop w:val="0"/>
      <w:marBottom w:val="0"/>
      <w:divBdr>
        <w:top w:val="none" w:sz="0" w:space="0" w:color="auto"/>
        <w:left w:val="none" w:sz="0" w:space="0" w:color="auto"/>
        <w:bottom w:val="none" w:sz="0" w:space="0" w:color="auto"/>
        <w:right w:val="none" w:sz="0" w:space="0" w:color="auto"/>
      </w:divBdr>
    </w:div>
    <w:div w:id="20401635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image" Target="media/image10.jpe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5.jpe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4A50209-32B2-4BC5-89E0-FBE523D4C3EC}">
  <we:reference id="4f5fc3d5-136b-4c76-b40a-6b26653cd4f1" version="1.2.0.0" store="EnglishAssistanceProvider" storeType="Registry"/>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20D8C0-9E32-40D7-9AE8-5168661D8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11</Pages>
  <Words>407</Words>
  <Characters>2320</Characters>
  <Application>Microsoft Office Word</Application>
  <DocSecurity>0</DocSecurity>
  <Lines>19</Lines>
  <Paragraphs>5</Paragraphs>
  <ScaleCrop>false</ScaleCrop>
  <Company>Microsoft</Company>
  <LinksUpToDate>false</LinksUpToDate>
  <CharactersWithSpaces>2722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用户</dc:creator>
  <cp:keywords/>
  <dc:description/>
  <cp:lastModifiedBy>Joey Zhu</cp:lastModifiedBy>
  <cp:revision>19</cp:revision>
  <cp:lastPrinted>2016-04-29T04:39:00Z</cp:lastPrinted>
  <dcterms:created xsi:type="dcterms:W3CDTF">2017-08-25T01:40:00Z</dcterms:created>
  <dcterms:modified xsi:type="dcterms:W3CDTF">2017-09-22T01:33:00Z</dcterms:modified>
</cp:coreProperties>
</file>