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EF4" w:rsidRDefault="00531B09" w:rsidP="009A23B2">
      <w:pPr>
        <w:spacing w:beforeLines="50" w:afterLines="50"/>
        <w:jc w:val="center"/>
        <w:rPr>
          <w:rFonts w:ascii="宋体" w:hAnsi="宋体" w:cs="宋体"/>
          <w:b/>
          <w:bCs/>
          <w:sz w:val="44"/>
          <w:szCs w:val="44"/>
        </w:rPr>
      </w:pPr>
      <w:r>
        <w:rPr>
          <w:rFonts w:ascii="宋体" w:hAnsi="宋体" w:cs="宋体"/>
          <w:b/>
          <w:bCs/>
          <w:noProof/>
          <w:sz w:val="44"/>
          <w:szCs w:val="44"/>
        </w:rPr>
        <w:pict>
          <v:shapetype id="_x0000_t32" coordsize="21600,21600" o:spt="32" o:oned="t" path="m,l21600,21600e" filled="f">
            <v:path arrowok="t" fillok="f" o:connecttype="none"/>
            <o:lock v:ext="edit" shapetype="t"/>
          </v:shapetype>
          <v:shape id="_x0000_s1026" type="#_x0000_t32" style="position:absolute;left:0;text-align:left;margin-left:210.5pt;margin-top:18.3pt;width:0;height:25.8pt;z-index:251658240" o:connectortype="straight"/>
        </w:pict>
      </w:r>
      <w:r w:rsidR="005F4EF4">
        <w:rPr>
          <w:rFonts w:ascii="宋体" w:hAnsi="宋体" w:cs="宋体" w:hint="eastAsia"/>
          <w:b/>
          <w:bCs/>
          <w:noProof/>
          <w:sz w:val="44"/>
          <w:szCs w:val="44"/>
        </w:rPr>
        <w:drawing>
          <wp:inline distT="0" distB="0" distL="0" distR="0">
            <wp:extent cx="511175" cy="457200"/>
            <wp:effectExtent l="19050" t="0" r="3175" b="0"/>
            <wp:docPr id="2" name="图片 1" descr="中国供销合作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中国供销合作社.jpg"/>
                    <pic:cNvPicPr/>
                  </pic:nvPicPr>
                  <pic:blipFill>
                    <a:blip r:embed="rId6" cstate="print"/>
                    <a:stretch>
                      <a:fillRect/>
                    </a:stretch>
                  </pic:blipFill>
                  <pic:spPr>
                    <a:xfrm>
                      <a:off x="0" y="0"/>
                      <a:ext cx="511175" cy="457200"/>
                    </a:xfrm>
                    <a:prstGeom prst="rect">
                      <a:avLst/>
                    </a:prstGeom>
                  </pic:spPr>
                </pic:pic>
              </a:graphicData>
            </a:graphic>
          </wp:inline>
        </w:drawing>
      </w:r>
      <w:r w:rsidR="005F4EF4" w:rsidRPr="005F4EF4">
        <w:rPr>
          <w:rFonts w:ascii="宋体" w:hAnsi="宋体" w:cs="宋体" w:hint="eastAsia"/>
          <w:b/>
          <w:bCs/>
          <w:sz w:val="44"/>
          <w:szCs w:val="44"/>
        </w:rPr>
        <w:t xml:space="preserve"> </w:t>
      </w:r>
      <w:r w:rsidR="005F4EF4">
        <w:rPr>
          <w:rFonts w:ascii="宋体" w:hAnsi="宋体" w:cs="宋体" w:hint="eastAsia"/>
          <w:b/>
          <w:bCs/>
          <w:noProof/>
          <w:sz w:val="44"/>
          <w:szCs w:val="44"/>
        </w:rPr>
        <w:drawing>
          <wp:inline distT="0" distB="0" distL="0" distR="0">
            <wp:extent cx="925830" cy="460159"/>
            <wp:effectExtent l="19050" t="0" r="7620" b="0"/>
            <wp:docPr id="4" name="图片 0" descr="logo B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CM.png"/>
                    <pic:cNvPicPr/>
                  </pic:nvPicPr>
                  <pic:blipFill>
                    <a:blip r:embed="rId7" cstate="print"/>
                    <a:stretch>
                      <a:fillRect/>
                    </a:stretch>
                  </pic:blipFill>
                  <pic:spPr>
                    <a:xfrm>
                      <a:off x="0" y="0"/>
                      <a:ext cx="927494" cy="460986"/>
                    </a:xfrm>
                    <a:prstGeom prst="rect">
                      <a:avLst/>
                    </a:prstGeom>
                  </pic:spPr>
                </pic:pic>
              </a:graphicData>
            </a:graphic>
          </wp:inline>
        </w:drawing>
      </w:r>
    </w:p>
    <w:p w:rsidR="00CB12ED" w:rsidRDefault="00CB12ED" w:rsidP="009A23B2">
      <w:pPr>
        <w:spacing w:beforeLines="50" w:afterLines="50"/>
        <w:jc w:val="center"/>
        <w:rPr>
          <w:rFonts w:ascii="宋体" w:hAnsi="宋体" w:cs="宋体"/>
          <w:b/>
          <w:bCs/>
          <w:sz w:val="44"/>
          <w:szCs w:val="44"/>
        </w:rPr>
      </w:pPr>
      <w:r w:rsidRPr="00510461">
        <w:rPr>
          <w:rFonts w:ascii="宋体" w:hAnsi="宋体" w:cs="宋体" w:hint="eastAsia"/>
          <w:b/>
          <w:bCs/>
          <w:sz w:val="44"/>
          <w:szCs w:val="44"/>
        </w:rPr>
        <w:t>中华全国供销合作总社北京商业机械研究所</w:t>
      </w:r>
    </w:p>
    <w:p w:rsidR="00510461" w:rsidRPr="00094C50" w:rsidRDefault="00510461" w:rsidP="009A23B2">
      <w:pPr>
        <w:spacing w:beforeLines="50" w:afterLines="50"/>
        <w:jc w:val="center"/>
        <w:rPr>
          <w:rFonts w:ascii="宋体" w:cs="宋体"/>
          <w:b/>
          <w:bCs/>
          <w:sz w:val="15"/>
          <w:szCs w:val="15"/>
        </w:rPr>
      </w:pPr>
    </w:p>
    <w:p w:rsidR="00CB12ED" w:rsidRPr="00784013" w:rsidRDefault="00CB12ED" w:rsidP="00784013">
      <w:pPr>
        <w:spacing w:line="360" w:lineRule="auto"/>
        <w:ind w:firstLineChars="200" w:firstLine="640"/>
        <w:rPr>
          <w:rFonts w:eastAsia="仿宋_GB2312"/>
          <w:sz w:val="32"/>
          <w:szCs w:val="32"/>
        </w:rPr>
      </w:pPr>
      <w:r w:rsidRPr="00784013">
        <w:rPr>
          <w:rFonts w:eastAsia="仿宋_GB2312" w:cs="仿宋_GB2312" w:hint="eastAsia"/>
          <w:sz w:val="32"/>
          <w:szCs w:val="32"/>
        </w:rPr>
        <w:t>北京商业机械研究所系中华全国供销合作总社部级直属科研事业单位，成立于</w:t>
      </w:r>
      <w:r w:rsidRPr="00784013">
        <w:rPr>
          <w:rFonts w:eastAsia="仿宋_GB2312"/>
          <w:sz w:val="32"/>
          <w:szCs w:val="32"/>
        </w:rPr>
        <w:t>1978</w:t>
      </w:r>
      <w:r w:rsidRPr="00784013">
        <w:rPr>
          <w:rFonts w:eastAsia="仿宋_GB2312" w:cs="仿宋_GB2312" w:hint="eastAsia"/>
          <w:sz w:val="32"/>
          <w:szCs w:val="32"/>
        </w:rPr>
        <w:t>年。建筑面积</w:t>
      </w:r>
      <w:r w:rsidRPr="00784013">
        <w:rPr>
          <w:rFonts w:eastAsia="仿宋_GB2312"/>
          <w:sz w:val="32"/>
          <w:szCs w:val="32"/>
        </w:rPr>
        <w:t>5000</w:t>
      </w:r>
      <w:r w:rsidRPr="00784013">
        <w:rPr>
          <w:rFonts w:eastAsia="仿宋_GB2312" w:cs="仿宋_GB2312" w:hint="eastAsia"/>
          <w:sz w:val="32"/>
          <w:szCs w:val="32"/>
        </w:rPr>
        <w:t>平米，在职员工</w:t>
      </w:r>
      <w:r w:rsidRPr="00784013">
        <w:rPr>
          <w:rFonts w:eastAsia="仿宋_GB2312"/>
          <w:sz w:val="32"/>
          <w:szCs w:val="32"/>
        </w:rPr>
        <w:t>50</w:t>
      </w:r>
      <w:r w:rsidR="00613719">
        <w:rPr>
          <w:rFonts w:eastAsia="仿宋_GB2312" w:hint="eastAsia"/>
          <w:sz w:val="32"/>
          <w:szCs w:val="32"/>
        </w:rPr>
        <w:t>余</w:t>
      </w:r>
      <w:r w:rsidRPr="00784013">
        <w:rPr>
          <w:rFonts w:eastAsia="仿宋_GB2312" w:cs="仿宋_GB2312" w:hint="eastAsia"/>
          <w:sz w:val="32"/>
          <w:szCs w:val="32"/>
        </w:rPr>
        <w:t>人。</w:t>
      </w:r>
    </w:p>
    <w:p w:rsidR="00CB12ED" w:rsidRDefault="00094C50" w:rsidP="00784013">
      <w:pPr>
        <w:ind w:firstLineChars="200" w:firstLine="640"/>
        <w:rPr>
          <w:rFonts w:ascii="宋体" w:eastAsia="仿宋_GB2312" w:hAnsi="宋体" w:cs="仿宋_GB2312"/>
          <w:sz w:val="32"/>
          <w:szCs w:val="32"/>
        </w:rPr>
      </w:pPr>
      <w:r w:rsidRPr="00784013">
        <w:rPr>
          <w:rFonts w:eastAsia="仿宋_GB2312" w:cs="仿宋_GB2312" w:hint="eastAsia"/>
          <w:sz w:val="32"/>
          <w:szCs w:val="32"/>
        </w:rPr>
        <w:t>北京所</w:t>
      </w:r>
      <w:r w:rsidR="00F61EE2" w:rsidRPr="00784013">
        <w:rPr>
          <w:rFonts w:eastAsia="仿宋_GB2312" w:cs="仿宋_GB2312" w:hint="eastAsia"/>
          <w:sz w:val="32"/>
          <w:szCs w:val="32"/>
        </w:rPr>
        <w:t>坚持“依托供销合作社，服务供销合作社”</w:t>
      </w:r>
      <w:r w:rsidR="00F61EE2" w:rsidRPr="00784013">
        <w:rPr>
          <w:rFonts w:hint="eastAsia"/>
          <w:sz w:val="32"/>
          <w:szCs w:val="32"/>
        </w:rPr>
        <w:t>这</w:t>
      </w:r>
      <w:r w:rsidR="00AE6CAF" w:rsidRPr="00784013">
        <w:rPr>
          <w:rFonts w:eastAsia="仿宋_GB2312" w:cs="仿宋_GB2312" w:hint="eastAsia"/>
          <w:sz w:val="32"/>
          <w:szCs w:val="32"/>
        </w:rPr>
        <w:t>一</w:t>
      </w:r>
      <w:r w:rsidR="00F61EE2" w:rsidRPr="00784013">
        <w:rPr>
          <w:rFonts w:eastAsia="仿宋_GB2312" w:cs="仿宋_GB2312" w:hint="eastAsia"/>
          <w:sz w:val="32"/>
          <w:szCs w:val="32"/>
        </w:rPr>
        <w:t>主线，</w:t>
      </w:r>
      <w:r w:rsidR="003C3598" w:rsidRPr="00784013">
        <w:rPr>
          <w:rFonts w:eastAsia="仿宋_GB2312" w:cs="仿宋_GB2312" w:hint="eastAsia"/>
          <w:sz w:val="32"/>
          <w:szCs w:val="32"/>
        </w:rPr>
        <w:t>围绕“智慧供销”发展方向，</w:t>
      </w:r>
      <w:r w:rsidR="00AE6CAF" w:rsidRPr="00784013">
        <w:rPr>
          <w:rFonts w:eastAsia="仿宋_GB2312" w:cs="仿宋_GB2312" w:hint="eastAsia"/>
          <w:sz w:val="32"/>
          <w:szCs w:val="32"/>
        </w:rPr>
        <w:t>从供销合作社业务创新趋势出发，从供销合作社科研规划大局出发，</w:t>
      </w:r>
      <w:r w:rsidR="00690419" w:rsidRPr="00784013">
        <w:rPr>
          <w:rFonts w:eastAsia="仿宋_GB2312" w:cs="仿宋_GB2312" w:hint="eastAsia"/>
          <w:sz w:val="32"/>
          <w:szCs w:val="32"/>
        </w:rPr>
        <w:t>以应用为导向</w:t>
      </w:r>
      <w:proofErr w:type="gramStart"/>
      <w:r w:rsidR="003E0575">
        <w:rPr>
          <w:rFonts w:eastAsia="仿宋_GB2312" w:cs="仿宋_GB2312" w:hint="eastAsia"/>
          <w:sz w:val="32"/>
          <w:szCs w:val="32"/>
        </w:rPr>
        <w:t>，</w:t>
      </w:r>
      <w:r w:rsidR="00AE6CAF" w:rsidRPr="00784013">
        <w:rPr>
          <w:rFonts w:eastAsia="仿宋_GB2312" w:cs="仿宋_GB2312" w:hint="eastAsia"/>
          <w:sz w:val="32"/>
          <w:szCs w:val="32"/>
        </w:rPr>
        <w:t>着</w:t>
      </w:r>
      <w:proofErr w:type="gramEnd"/>
      <w:r w:rsidR="00AE6CAF" w:rsidRPr="00784013">
        <w:rPr>
          <w:rFonts w:eastAsia="仿宋_GB2312" w:cs="仿宋_GB2312" w:hint="eastAsia"/>
          <w:sz w:val="32"/>
          <w:szCs w:val="32"/>
        </w:rPr>
        <w:t>眼优势互补，力求突出特色，</w:t>
      </w:r>
      <w:r w:rsidR="0090080B" w:rsidRPr="00784013">
        <w:rPr>
          <w:rFonts w:ascii="宋体" w:eastAsia="仿宋_GB2312" w:hAnsi="宋体" w:cs="仿宋_GB2312" w:hint="eastAsia"/>
          <w:sz w:val="32"/>
          <w:szCs w:val="32"/>
        </w:rPr>
        <w:t>推动“智慧供销”在供销合作社农村综合服务业务领域的应用。</w:t>
      </w:r>
    </w:p>
    <w:p w:rsidR="00077C1B" w:rsidRDefault="00077C1B" w:rsidP="00971AB2">
      <w:pPr>
        <w:pStyle w:val="a8"/>
        <w:shd w:val="clear" w:color="auto" w:fill="FFFFFF"/>
        <w:spacing w:line="480" w:lineRule="atLeast"/>
        <w:ind w:firstLine="420"/>
        <w:rPr>
          <w:rFonts w:eastAsia="仿宋_GB2312" w:cs="仿宋_GB2312"/>
          <w:color w:val="FF0000"/>
          <w:sz w:val="32"/>
          <w:szCs w:val="32"/>
        </w:rPr>
      </w:pPr>
      <w:r>
        <w:rPr>
          <w:rFonts w:eastAsia="仿宋_GB2312" w:cs="仿宋_GB2312" w:hint="eastAsia"/>
          <w:sz w:val="32"/>
          <w:szCs w:val="32"/>
        </w:rPr>
        <w:t xml:space="preserve"> </w:t>
      </w:r>
      <w:r w:rsidR="00D128D6" w:rsidRPr="00D128D6">
        <w:rPr>
          <w:rFonts w:eastAsia="仿宋_GB2312" w:cs="仿宋_GB2312" w:hint="eastAsia"/>
          <w:sz w:val="32"/>
          <w:szCs w:val="32"/>
        </w:rPr>
        <w:t>北京所紧扣“智慧供销”方向，围绕“智慧流通”和“智慧村镇</w:t>
      </w:r>
      <w:r w:rsidR="003E0575">
        <w:rPr>
          <w:rFonts w:eastAsia="仿宋_GB2312" w:cs="仿宋_GB2312" w:hint="eastAsia"/>
          <w:sz w:val="32"/>
          <w:szCs w:val="32"/>
        </w:rPr>
        <w:t>”</w:t>
      </w:r>
      <w:r w:rsidR="00D128D6" w:rsidRPr="00D128D6">
        <w:rPr>
          <w:rFonts w:eastAsia="仿宋_GB2312" w:cs="仿宋_GB2312" w:hint="eastAsia"/>
          <w:sz w:val="32"/>
          <w:szCs w:val="32"/>
        </w:rPr>
        <w:t>应用中的关键性技术问题</w:t>
      </w:r>
      <w:r w:rsidR="00D128D6">
        <w:rPr>
          <w:rFonts w:eastAsia="仿宋_GB2312" w:cs="仿宋_GB2312" w:hint="eastAsia"/>
          <w:sz w:val="32"/>
          <w:szCs w:val="32"/>
        </w:rPr>
        <w:t>，致力于研究开发</w:t>
      </w:r>
      <w:r w:rsidR="00D128D6" w:rsidRPr="00D128D6">
        <w:rPr>
          <w:rFonts w:eastAsia="仿宋_GB2312" w:cs="仿宋_GB2312" w:hint="eastAsia"/>
          <w:sz w:val="32"/>
          <w:szCs w:val="32"/>
        </w:rPr>
        <w:t>农村流通交易与信息服务自助终端设备与系统平台</w:t>
      </w:r>
      <w:r w:rsidR="008F3EA1">
        <w:rPr>
          <w:rFonts w:eastAsia="仿宋_GB2312" w:cs="仿宋_GB2312" w:hint="eastAsia"/>
          <w:sz w:val="32"/>
          <w:szCs w:val="32"/>
        </w:rPr>
        <w:t>，为农村信息化服务</w:t>
      </w:r>
      <w:r w:rsidR="008F3EA1" w:rsidRPr="008F3EA1">
        <w:rPr>
          <w:rFonts w:eastAsia="仿宋_GB2312" w:cs="仿宋_GB2312" w:hint="eastAsia"/>
          <w:sz w:val="32"/>
          <w:szCs w:val="32"/>
        </w:rPr>
        <w:t>提供技术与装备支撑</w:t>
      </w:r>
      <w:r w:rsidR="008F3EA1">
        <w:rPr>
          <w:rFonts w:eastAsia="仿宋_GB2312" w:cs="仿宋_GB2312" w:hint="eastAsia"/>
          <w:sz w:val="32"/>
          <w:szCs w:val="32"/>
        </w:rPr>
        <w:t>。</w:t>
      </w:r>
    </w:p>
    <w:p w:rsidR="00632813" w:rsidRDefault="00077C1B" w:rsidP="00077C1B">
      <w:pPr>
        <w:spacing w:line="360" w:lineRule="auto"/>
        <w:rPr>
          <w:rFonts w:eastAsia="仿宋_GB2312"/>
          <w:color w:val="FF0000"/>
          <w:sz w:val="32"/>
          <w:szCs w:val="32"/>
        </w:rPr>
      </w:pPr>
      <w:r>
        <w:rPr>
          <w:rFonts w:eastAsia="仿宋_GB2312" w:hint="eastAsia"/>
          <w:sz w:val="32"/>
          <w:szCs w:val="32"/>
        </w:rPr>
        <w:t xml:space="preserve">   </w:t>
      </w:r>
      <w:r w:rsidRPr="00971AB2">
        <w:rPr>
          <w:rFonts w:eastAsia="仿宋_GB2312" w:hint="eastAsia"/>
          <w:color w:val="FF0000"/>
          <w:sz w:val="32"/>
          <w:szCs w:val="32"/>
        </w:rPr>
        <w:t xml:space="preserve"> </w:t>
      </w:r>
    </w:p>
    <w:p w:rsidR="00B94D1F" w:rsidRPr="00B94D1F" w:rsidRDefault="00B94D1F" w:rsidP="00B94D1F">
      <w:pPr>
        <w:spacing w:line="360" w:lineRule="auto"/>
        <w:rPr>
          <w:rFonts w:eastAsia="仿宋_GB2312"/>
          <w:sz w:val="32"/>
          <w:szCs w:val="32"/>
        </w:rPr>
      </w:pPr>
      <w:r>
        <w:rPr>
          <w:rFonts w:eastAsia="仿宋_GB2312" w:hint="eastAsia"/>
          <w:color w:val="FF0000"/>
          <w:sz w:val="32"/>
          <w:szCs w:val="32"/>
        </w:rPr>
        <w:t xml:space="preserve">    </w:t>
      </w:r>
      <w:r w:rsidRPr="00B94D1F">
        <w:rPr>
          <w:rFonts w:eastAsia="仿宋_GB2312" w:hint="eastAsia"/>
          <w:sz w:val="32"/>
          <w:szCs w:val="32"/>
        </w:rPr>
        <w:t xml:space="preserve"> </w:t>
      </w:r>
      <w:r w:rsidRPr="00B94D1F">
        <w:rPr>
          <w:rFonts w:eastAsia="仿宋_GB2312" w:hint="eastAsia"/>
          <w:sz w:val="32"/>
          <w:szCs w:val="32"/>
        </w:rPr>
        <w:t>北京所网站：</w:t>
      </w:r>
      <w:r w:rsidRPr="00B94D1F">
        <w:rPr>
          <w:rFonts w:eastAsia="仿宋_GB2312"/>
          <w:sz w:val="32"/>
          <w:szCs w:val="32"/>
        </w:rPr>
        <w:t>http://www.co-bjtech.com</w:t>
      </w:r>
    </w:p>
    <w:p w:rsidR="00B94D1F" w:rsidRPr="00B94D1F" w:rsidRDefault="00B94D1F" w:rsidP="00B94D1F">
      <w:pPr>
        <w:pStyle w:val="a8"/>
        <w:shd w:val="clear" w:color="auto" w:fill="FFFFFF"/>
        <w:spacing w:line="480" w:lineRule="atLeast"/>
        <w:ind w:firstLine="420"/>
        <w:rPr>
          <w:rFonts w:eastAsia="仿宋_GB2312"/>
          <w:sz w:val="32"/>
          <w:szCs w:val="32"/>
        </w:rPr>
      </w:pPr>
      <w:r w:rsidRPr="00B94D1F">
        <w:rPr>
          <w:rFonts w:eastAsia="仿宋_GB2312" w:hint="eastAsia"/>
          <w:sz w:val="32"/>
          <w:szCs w:val="32"/>
        </w:rPr>
        <w:t xml:space="preserve">  </w:t>
      </w:r>
      <w:r w:rsidRPr="00B94D1F">
        <w:rPr>
          <w:rFonts w:eastAsia="仿宋_GB2312" w:hint="eastAsia"/>
          <w:sz w:val="32"/>
          <w:szCs w:val="32"/>
        </w:rPr>
        <w:t>电话：</w:t>
      </w:r>
      <w:r w:rsidRPr="00B94D1F">
        <w:rPr>
          <w:rFonts w:eastAsia="仿宋_GB2312" w:hint="eastAsia"/>
          <w:sz w:val="32"/>
          <w:szCs w:val="32"/>
        </w:rPr>
        <w:t>010--63611210</w:t>
      </w:r>
    </w:p>
    <w:p w:rsidR="00632813" w:rsidRDefault="00B94D1F" w:rsidP="00B94D1F">
      <w:pPr>
        <w:spacing w:line="360" w:lineRule="auto"/>
      </w:pPr>
      <w:r w:rsidRPr="00B94D1F">
        <w:rPr>
          <w:rFonts w:eastAsia="仿宋_GB2312" w:hint="eastAsia"/>
          <w:sz w:val="32"/>
          <w:szCs w:val="32"/>
        </w:rPr>
        <w:t xml:space="preserve">     </w:t>
      </w:r>
      <w:r w:rsidRPr="00B94D1F">
        <w:rPr>
          <w:rFonts w:eastAsia="仿宋_GB2312" w:hint="eastAsia"/>
          <w:sz w:val="32"/>
          <w:szCs w:val="32"/>
        </w:rPr>
        <w:t>邮箱：</w:t>
      </w:r>
      <w:hyperlink r:id="rId8" w:history="1">
        <w:r w:rsidRPr="00B94D1F">
          <w:rPr>
            <w:rStyle w:val="a3"/>
            <w:rFonts w:eastAsia="仿宋_GB2312"/>
            <w:color w:val="auto"/>
            <w:sz w:val="32"/>
            <w:szCs w:val="32"/>
          </w:rPr>
          <w:t>zsbjsjs@sina.com</w:t>
        </w:r>
      </w:hyperlink>
    </w:p>
    <w:p w:rsidR="003E41F5" w:rsidRDefault="003E41F5" w:rsidP="00B94D1F">
      <w:pPr>
        <w:spacing w:line="360" w:lineRule="auto"/>
        <w:rPr>
          <w:rFonts w:eastAsia="仿宋_GB2312"/>
          <w:sz w:val="32"/>
          <w:szCs w:val="32"/>
        </w:rPr>
      </w:pPr>
      <w:r>
        <w:rPr>
          <w:rFonts w:eastAsia="仿宋_GB2312"/>
          <w:noProof/>
          <w:sz w:val="32"/>
          <w:szCs w:val="32"/>
        </w:rPr>
        <w:lastRenderedPageBreak/>
        <w:drawing>
          <wp:inline distT="0" distB="0" distL="0" distR="0">
            <wp:extent cx="5759450" cy="3787763"/>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759450" cy="3787763"/>
                    </a:xfrm>
                    <a:prstGeom prst="rect">
                      <a:avLst/>
                    </a:prstGeom>
                    <a:noFill/>
                    <a:ln w="9525">
                      <a:noFill/>
                      <a:miter lim="800000"/>
                      <a:headEnd/>
                      <a:tailEnd/>
                    </a:ln>
                  </pic:spPr>
                </pic:pic>
              </a:graphicData>
            </a:graphic>
          </wp:inline>
        </w:drawing>
      </w:r>
    </w:p>
    <w:p w:rsidR="003E41F5" w:rsidRPr="003E41F5" w:rsidRDefault="003E41F5" w:rsidP="003E41F5">
      <w:pPr>
        <w:spacing w:line="360" w:lineRule="auto"/>
        <w:jc w:val="right"/>
        <w:rPr>
          <w:rFonts w:eastAsia="仿宋_GB2312"/>
          <w:szCs w:val="21"/>
        </w:rPr>
      </w:pPr>
      <w:r w:rsidRPr="003E41F5">
        <w:rPr>
          <w:rFonts w:eastAsia="仿宋_GB2312" w:hint="eastAsia"/>
          <w:szCs w:val="21"/>
        </w:rPr>
        <w:t>一楼大厅前台</w:t>
      </w:r>
    </w:p>
    <w:p w:rsidR="00B94D1F" w:rsidRDefault="003E41F5" w:rsidP="00B94D1F">
      <w:pPr>
        <w:spacing w:line="360" w:lineRule="auto"/>
        <w:rPr>
          <w:rFonts w:eastAsia="仿宋_GB2312"/>
          <w:color w:val="FF0000"/>
          <w:sz w:val="32"/>
          <w:szCs w:val="32"/>
        </w:rPr>
      </w:pPr>
      <w:r>
        <w:rPr>
          <w:rFonts w:eastAsia="仿宋_GB2312" w:hint="eastAsia"/>
          <w:noProof/>
          <w:color w:val="FF0000"/>
          <w:sz w:val="32"/>
          <w:szCs w:val="32"/>
        </w:rPr>
        <w:drawing>
          <wp:inline distT="0" distB="0" distL="0" distR="0">
            <wp:extent cx="5759450" cy="3790317"/>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759450" cy="3790317"/>
                    </a:xfrm>
                    <a:prstGeom prst="rect">
                      <a:avLst/>
                    </a:prstGeom>
                    <a:noFill/>
                    <a:ln w="9525">
                      <a:noFill/>
                      <a:miter lim="800000"/>
                      <a:headEnd/>
                      <a:tailEnd/>
                    </a:ln>
                  </pic:spPr>
                </pic:pic>
              </a:graphicData>
            </a:graphic>
          </wp:inline>
        </w:drawing>
      </w:r>
    </w:p>
    <w:p w:rsidR="003E41F5" w:rsidRPr="003E41F5" w:rsidRDefault="003E41F5" w:rsidP="003E41F5">
      <w:pPr>
        <w:spacing w:line="360" w:lineRule="auto"/>
        <w:jc w:val="right"/>
        <w:rPr>
          <w:rFonts w:eastAsia="仿宋_GB2312"/>
          <w:szCs w:val="21"/>
        </w:rPr>
      </w:pPr>
      <w:r w:rsidRPr="003E41F5">
        <w:rPr>
          <w:rFonts w:eastAsia="仿宋_GB2312" w:hint="eastAsia"/>
          <w:szCs w:val="21"/>
        </w:rPr>
        <w:t>现代化办公环境</w:t>
      </w:r>
    </w:p>
    <w:p w:rsidR="003E41F5" w:rsidRPr="00971AB2" w:rsidRDefault="003E41F5" w:rsidP="00B94D1F">
      <w:pPr>
        <w:spacing w:line="360" w:lineRule="auto"/>
        <w:rPr>
          <w:rFonts w:eastAsia="仿宋_GB2312"/>
          <w:color w:val="FF0000"/>
          <w:sz w:val="32"/>
          <w:szCs w:val="32"/>
        </w:rPr>
      </w:pPr>
      <w:r>
        <w:rPr>
          <w:rFonts w:eastAsia="仿宋_GB2312"/>
          <w:noProof/>
          <w:color w:val="FF0000"/>
          <w:sz w:val="32"/>
          <w:szCs w:val="32"/>
        </w:rPr>
        <w:lastRenderedPageBreak/>
        <w:drawing>
          <wp:inline distT="0" distB="0" distL="0" distR="0">
            <wp:extent cx="5657850" cy="8620125"/>
            <wp:effectExtent l="1905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657850" cy="8620125"/>
                    </a:xfrm>
                    <a:prstGeom prst="rect">
                      <a:avLst/>
                    </a:prstGeom>
                    <a:noFill/>
                    <a:ln w="9525">
                      <a:noFill/>
                      <a:miter lim="800000"/>
                      <a:headEnd/>
                      <a:tailEnd/>
                    </a:ln>
                  </pic:spPr>
                </pic:pic>
              </a:graphicData>
            </a:graphic>
          </wp:inline>
        </w:drawing>
      </w:r>
    </w:p>
    <w:p w:rsidR="00632813" w:rsidRPr="003E41F5" w:rsidRDefault="003E41F5" w:rsidP="003E41F5">
      <w:pPr>
        <w:spacing w:line="360" w:lineRule="auto"/>
        <w:jc w:val="right"/>
        <w:rPr>
          <w:rFonts w:ascii="仿宋_GB2312" w:eastAsia="仿宋_GB2312" w:hAnsi="黑体"/>
          <w:szCs w:val="21"/>
        </w:rPr>
      </w:pPr>
      <w:r w:rsidRPr="003E41F5">
        <w:rPr>
          <w:rFonts w:ascii="仿宋_GB2312" w:eastAsia="仿宋_GB2312" w:hAnsi="黑体" w:hint="eastAsia"/>
          <w:szCs w:val="21"/>
        </w:rPr>
        <w:t>北京所办公大楼</w:t>
      </w:r>
      <w:r w:rsidR="00B314D1">
        <w:rPr>
          <w:rFonts w:ascii="仿宋_GB2312" w:eastAsia="仿宋_GB2312" w:hAnsi="黑体" w:hint="eastAsia"/>
          <w:szCs w:val="21"/>
        </w:rPr>
        <w:t>（5000m</w:t>
      </w:r>
      <w:r w:rsidR="00B314D1" w:rsidRPr="00B314D1">
        <w:rPr>
          <w:rFonts w:ascii="仿宋_GB2312" w:eastAsia="仿宋_GB2312" w:hAnsi="黑体" w:hint="eastAsia"/>
          <w:szCs w:val="21"/>
          <w:vertAlign w:val="superscript"/>
        </w:rPr>
        <w:t>2</w:t>
      </w:r>
      <w:r w:rsidR="00B314D1">
        <w:rPr>
          <w:rFonts w:ascii="仿宋_GB2312" w:eastAsia="仿宋_GB2312" w:hAnsi="黑体" w:hint="eastAsia"/>
          <w:szCs w:val="21"/>
        </w:rPr>
        <w:t>）</w:t>
      </w:r>
    </w:p>
    <w:p w:rsidR="003E41F5" w:rsidRDefault="004E75C6" w:rsidP="00CE53B8">
      <w:pPr>
        <w:spacing w:line="360" w:lineRule="auto"/>
        <w:ind w:firstLineChars="150" w:firstLine="660"/>
        <w:rPr>
          <w:rFonts w:ascii="黑体" w:eastAsia="黑体" w:hAnsi="黑体"/>
          <w:sz w:val="44"/>
          <w:szCs w:val="44"/>
        </w:rPr>
      </w:pPr>
      <w:r>
        <w:rPr>
          <w:rFonts w:ascii="黑体" w:eastAsia="黑体" w:hAnsi="黑体"/>
          <w:noProof/>
          <w:sz w:val="44"/>
          <w:szCs w:val="44"/>
        </w:rPr>
        <w:lastRenderedPageBreak/>
        <w:drawing>
          <wp:inline distT="0" distB="0" distL="0" distR="0">
            <wp:extent cx="5759450" cy="3813886"/>
            <wp:effectExtent l="1905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759450" cy="3813886"/>
                    </a:xfrm>
                    <a:prstGeom prst="rect">
                      <a:avLst/>
                    </a:prstGeom>
                    <a:noFill/>
                    <a:ln w="9525">
                      <a:noFill/>
                      <a:miter lim="800000"/>
                      <a:headEnd/>
                      <a:tailEnd/>
                    </a:ln>
                  </pic:spPr>
                </pic:pic>
              </a:graphicData>
            </a:graphic>
          </wp:inline>
        </w:drawing>
      </w:r>
    </w:p>
    <w:p w:rsidR="004E75C6" w:rsidRPr="00763AB7" w:rsidRDefault="00763AB7" w:rsidP="00763AB7">
      <w:pPr>
        <w:spacing w:line="360" w:lineRule="auto"/>
        <w:jc w:val="right"/>
        <w:rPr>
          <w:rFonts w:ascii="仿宋_GB2312" w:eastAsia="仿宋_GB2312" w:hAnsi="黑体"/>
          <w:szCs w:val="21"/>
        </w:rPr>
      </w:pPr>
      <w:r>
        <w:rPr>
          <w:rFonts w:ascii="仿宋_GB2312" w:eastAsia="仿宋_GB2312" w:hAnsi="黑体" w:hint="eastAsia"/>
          <w:szCs w:val="21"/>
        </w:rPr>
        <w:t>有羽毛球.乒乓球等</w:t>
      </w:r>
      <w:r w:rsidRPr="00763AB7">
        <w:rPr>
          <w:rFonts w:ascii="仿宋_GB2312" w:eastAsia="仿宋_GB2312" w:hAnsi="黑体" w:hint="eastAsia"/>
          <w:szCs w:val="21"/>
        </w:rPr>
        <w:t>娱乐休闲场地</w:t>
      </w:r>
    </w:p>
    <w:p w:rsidR="004E75C6" w:rsidRDefault="004E75C6" w:rsidP="00CE53B8">
      <w:pPr>
        <w:spacing w:line="360" w:lineRule="auto"/>
        <w:ind w:firstLineChars="150" w:firstLine="660"/>
        <w:rPr>
          <w:rFonts w:ascii="黑体" w:eastAsia="黑体" w:hAnsi="黑体"/>
          <w:sz w:val="44"/>
          <w:szCs w:val="44"/>
        </w:rPr>
      </w:pPr>
    </w:p>
    <w:p w:rsidR="004E75C6" w:rsidRDefault="004E75C6" w:rsidP="00CE53B8">
      <w:pPr>
        <w:spacing w:line="360" w:lineRule="auto"/>
        <w:ind w:firstLineChars="150" w:firstLine="660"/>
        <w:rPr>
          <w:rFonts w:ascii="黑体" w:eastAsia="黑体" w:hAnsi="黑体"/>
          <w:sz w:val="44"/>
          <w:szCs w:val="44"/>
        </w:rPr>
      </w:pPr>
    </w:p>
    <w:p w:rsidR="004E75C6" w:rsidRDefault="004E75C6" w:rsidP="00CE53B8">
      <w:pPr>
        <w:spacing w:line="360" w:lineRule="auto"/>
        <w:ind w:firstLineChars="150" w:firstLine="660"/>
        <w:rPr>
          <w:rFonts w:ascii="黑体" w:eastAsia="黑体" w:hAnsi="黑体"/>
          <w:sz w:val="44"/>
          <w:szCs w:val="44"/>
        </w:rPr>
      </w:pPr>
    </w:p>
    <w:p w:rsidR="004E75C6" w:rsidRDefault="004E75C6" w:rsidP="00CE53B8">
      <w:pPr>
        <w:spacing w:line="360" w:lineRule="auto"/>
        <w:ind w:firstLineChars="150" w:firstLine="660"/>
        <w:rPr>
          <w:rFonts w:ascii="黑体" w:eastAsia="黑体" w:hAnsi="黑体"/>
          <w:sz w:val="44"/>
          <w:szCs w:val="44"/>
        </w:rPr>
      </w:pPr>
    </w:p>
    <w:p w:rsidR="004E75C6" w:rsidRDefault="004E75C6" w:rsidP="00CE53B8">
      <w:pPr>
        <w:spacing w:line="360" w:lineRule="auto"/>
        <w:ind w:firstLineChars="150" w:firstLine="660"/>
        <w:rPr>
          <w:rFonts w:ascii="黑体" w:eastAsia="黑体" w:hAnsi="黑体"/>
          <w:sz w:val="44"/>
          <w:szCs w:val="44"/>
        </w:rPr>
      </w:pPr>
    </w:p>
    <w:p w:rsidR="004E75C6" w:rsidRDefault="004E75C6" w:rsidP="00CE53B8">
      <w:pPr>
        <w:spacing w:line="360" w:lineRule="auto"/>
        <w:ind w:firstLineChars="150" w:firstLine="660"/>
        <w:rPr>
          <w:rFonts w:ascii="黑体" w:eastAsia="黑体" w:hAnsi="黑体"/>
          <w:sz w:val="44"/>
          <w:szCs w:val="44"/>
        </w:rPr>
      </w:pPr>
    </w:p>
    <w:p w:rsidR="004E75C6" w:rsidRDefault="004E75C6" w:rsidP="00CE53B8">
      <w:pPr>
        <w:spacing w:line="360" w:lineRule="auto"/>
        <w:ind w:firstLineChars="150" w:firstLine="660"/>
        <w:rPr>
          <w:rFonts w:ascii="黑体" w:eastAsia="黑体" w:hAnsi="黑体"/>
          <w:sz w:val="44"/>
          <w:szCs w:val="44"/>
        </w:rPr>
      </w:pPr>
    </w:p>
    <w:p w:rsidR="004E75C6" w:rsidRDefault="004E75C6" w:rsidP="00CE53B8">
      <w:pPr>
        <w:spacing w:line="360" w:lineRule="auto"/>
        <w:ind w:firstLineChars="150" w:firstLine="660"/>
        <w:rPr>
          <w:rFonts w:ascii="黑体" w:eastAsia="黑体" w:hAnsi="黑体"/>
          <w:sz w:val="44"/>
          <w:szCs w:val="44"/>
        </w:rPr>
      </w:pPr>
    </w:p>
    <w:p w:rsidR="004E75C6" w:rsidRDefault="004E75C6" w:rsidP="00CE53B8">
      <w:pPr>
        <w:spacing w:line="360" w:lineRule="auto"/>
        <w:ind w:firstLineChars="150" w:firstLine="660"/>
        <w:rPr>
          <w:rFonts w:ascii="黑体" w:eastAsia="黑体" w:hAnsi="黑体"/>
          <w:sz w:val="44"/>
          <w:szCs w:val="44"/>
        </w:rPr>
      </w:pPr>
    </w:p>
    <w:p w:rsidR="004E75C6" w:rsidRDefault="004E75C6" w:rsidP="00CE53B8">
      <w:pPr>
        <w:spacing w:line="360" w:lineRule="auto"/>
        <w:ind w:firstLineChars="150" w:firstLine="660"/>
        <w:rPr>
          <w:rFonts w:ascii="黑体" w:eastAsia="黑体" w:hAnsi="黑体"/>
          <w:sz w:val="44"/>
          <w:szCs w:val="44"/>
        </w:rPr>
      </w:pPr>
    </w:p>
    <w:p w:rsidR="004E75C6" w:rsidRDefault="004E75C6" w:rsidP="00CE53B8">
      <w:pPr>
        <w:spacing w:line="360" w:lineRule="auto"/>
        <w:ind w:firstLineChars="150" w:firstLine="660"/>
        <w:rPr>
          <w:rFonts w:ascii="黑体" w:eastAsia="黑体" w:hAnsi="黑体"/>
          <w:sz w:val="44"/>
          <w:szCs w:val="44"/>
        </w:rPr>
      </w:pPr>
    </w:p>
    <w:p w:rsidR="004E75C6" w:rsidRDefault="004E75C6" w:rsidP="00CE53B8">
      <w:pPr>
        <w:spacing w:line="360" w:lineRule="auto"/>
        <w:ind w:firstLineChars="150" w:firstLine="660"/>
        <w:rPr>
          <w:rFonts w:ascii="黑体" w:eastAsia="黑体" w:hAnsi="黑体"/>
          <w:sz w:val="44"/>
          <w:szCs w:val="44"/>
        </w:rPr>
      </w:pPr>
    </w:p>
    <w:p w:rsidR="0055541F" w:rsidRDefault="0055541F" w:rsidP="00CE53B8">
      <w:pPr>
        <w:spacing w:line="360" w:lineRule="auto"/>
        <w:ind w:firstLineChars="150" w:firstLine="660"/>
        <w:rPr>
          <w:rFonts w:ascii="黑体" w:eastAsia="黑体" w:hAnsi="黑体"/>
          <w:sz w:val="44"/>
          <w:szCs w:val="44"/>
        </w:rPr>
      </w:pPr>
    </w:p>
    <w:p w:rsidR="00CE53B8" w:rsidRPr="009D7EA9" w:rsidRDefault="00CE53B8" w:rsidP="009D7EA9">
      <w:pPr>
        <w:spacing w:line="360" w:lineRule="auto"/>
        <w:ind w:firstLineChars="150" w:firstLine="540"/>
        <w:jc w:val="center"/>
        <w:rPr>
          <w:rFonts w:ascii="黑体" w:eastAsia="黑体" w:hAnsi="黑体"/>
          <w:sz w:val="36"/>
          <w:szCs w:val="36"/>
        </w:rPr>
      </w:pPr>
      <w:r w:rsidRPr="009D7EA9">
        <w:rPr>
          <w:rFonts w:ascii="黑体" w:eastAsia="黑体" w:hAnsi="黑体" w:hint="eastAsia"/>
          <w:sz w:val="36"/>
          <w:szCs w:val="36"/>
        </w:rPr>
        <w:lastRenderedPageBreak/>
        <w:t>201</w:t>
      </w:r>
      <w:r w:rsidR="003E0575" w:rsidRPr="009D7EA9">
        <w:rPr>
          <w:rFonts w:ascii="黑体" w:eastAsia="黑体" w:hAnsi="黑体" w:hint="eastAsia"/>
          <w:sz w:val="36"/>
          <w:szCs w:val="36"/>
        </w:rPr>
        <w:t>6</w:t>
      </w:r>
      <w:r w:rsidRPr="009D7EA9">
        <w:rPr>
          <w:rFonts w:ascii="黑体" w:eastAsia="黑体" w:hAnsi="黑体" w:hint="eastAsia"/>
          <w:sz w:val="36"/>
          <w:szCs w:val="36"/>
        </w:rPr>
        <w:t>年北京商业机械研究所</w:t>
      </w:r>
      <w:r w:rsidR="00EE6432" w:rsidRPr="009D7EA9">
        <w:rPr>
          <w:rFonts w:ascii="黑体" w:eastAsia="黑体" w:hAnsi="黑体" w:hint="eastAsia"/>
          <w:sz w:val="36"/>
          <w:szCs w:val="36"/>
        </w:rPr>
        <w:t>校园</w:t>
      </w:r>
      <w:r w:rsidRPr="009D7EA9">
        <w:rPr>
          <w:rFonts w:ascii="黑体" w:eastAsia="黑体" w:hAnsi="黑体" w:hint="eastAsia"/>
          <w:sz w:val="36"/>
          <w:szCs w:val="36"/>
        </w:rPr>
        <w:t>招聘计划</w:t>
      </w:r>
    </w:p>
    <w:p w:rsidR="003E0575" w:rsidRDefault="003E0575" w:rsidP="003E0575"/>
    <w:p w:rsidR="003E0575" w:rsidRDefault="003E0575" w:rsidP="003E0575"/>
    <w:tbl>
      <w:tblPr>
        <w:tblW w:w="7771" w:type="dxa"/>
        <w:jc w:val="center"/>
        <w:tblInd w:w="-1034" w:type="dxa"/>
        <w:tblLayout w:type="fixed"/>
        <w:tblCellMar>
          <w:left w:w="30" w:type="dxa"/>
          <w:right w:w="30" w:type="dxa"/>
        </w:tblCellMar>
        <w:tblLook w:val="0000"/>
      </w:tblPr>
      <w:tblGrid>
        <w:gridCol w:w="1701"/>
        <w:gridCol w:w="584"/>
        <w:gridCol w:w="1559"/>
        <w:gridCol w:w="655"/>
        <w:gridCol w:w="3272"/>
      </w:tblGrid>
      <w:tr w:rsidR="003E0575" w:rsidRPr="00582DBD" w:rsidTr="00744CAC">
        <w:trPr>
          <w:trHeight w:val="529"/>
          <w:jc w:val="center"/>
        </w:trPr>
        <w:tc>
          <w:tcPr>
            <w:tcW w:w="1701" w:type="dxa"/>
            <w:tcBorders>
              <w:top w:val="single" w:sz="6" w:space="0" w:color="auto"/>
              <w:left w:val="single" w:sz="6" w:space="0" w:color="auto"/>
              <w:bottom w:val="single" w:sz="6" w:space="0" w:color="auto"/>
              <w:right w:val="single" w:sz="6" w:space="0" w:color="auto"/>
            </w:tcBorders>
            <w:vAlign w:val="center"/>
          </w:tcPr>
          <w:p w:rsidR="003E0575" w:rsidRPr="00582DBD" w:rsidRDefault="003E0575" w:rsidP="009A23B2">
            <w:pPr>
              <w:spacing w:beforeLines="50" w:afterLines="50"/>
              <w:jc w:val="center"/>
              <w:rPr>
                <w:rFonts w:eastAsia="仿宋_GB2312"/>
                <w:b/>
                <w:bCs/>
                <w:sz w:val="24"/>
              </w:rPr>
            </w:pPr>
            <w:r w:rsidRPr="00582DBD">
              <w:rPr>
                <w:rFonts w:eastAsia="仿宋_GB2312" w:cs="仿宋_GB2312" w:hint="eastAsia"/>
                <w:b/>
                <w:bCs/>
                <w:sz w:val="24"/>
              </w:rPr>
              <w:t>岗位</w:t>
            </w:r>
          </w:p>
        </w:tc>
        <w:tc>
          <w:tcPr>
            <w:tcW w:w="584" w:type="dxa"/>
            <w:tcBorders>
              <w:top w:val="single" w:sz="6" w:space="0" w:color="auto"/>
              <w:left w:val="single" w:sz="6" w:space="0" w:color="auto"/>
              <w:bottom w:val="single" w:sz="6" w:space="0" w:color="auto"/>
              <w:right w:val="single" w:sz="6" w:space="0" w:color="auto"/>
            </w:tcBorders>
            <w:vAlign w:val="center"/>
          </w:tcPr>
          <w:p w:rsidR="003E0575" w:rsidRPr="00582DBD" w:rsidRDefault="003E0575" w:rsidP="009A23B2">
            <w:pPr>
              <w:spacing w:beforeLines="50" w:afterLines="50"/>
              <w:jc w:val="center"/>
              <w:rPr>
                <w:rFonts w:eastAsia="仿宋_GB2312"/>
                <w:b/>
                <w:bCs/>
                <w:sz w:val="24"/>
              </w:rPr>
            </w:pPr>
            <w:r w:rsidRPr="00582DBD">
              <w:rPr>
                <w:rFonts w:eastAsia="仿宋_GB2312" w:cs="仿宋_GB2312" w:hint="eastAsia"/>
                <w:b/>
                <w:bCs/>
                <w:sz w:val="24"/>
              </w:rPr>
              <w:t>人数</w:t>
            </w:r>
          </w:p>
        </w:tc>
        <w:tc>
          <w:tcPr>
            <w:tcW w:w="1559" w:type="dxa"/>
            <w:tcBorders>
              <w:top w:val="single" w:sz="6" w:space="0" w:color="auto"/>
              <w:left w:val="single" w:sz="6" w:space="0" w:color="auto"/>
              <w:bottom w:val="single" w:sz="6" w:space="0" w:color="auto"/>
              <w:right w:val="single" w:sz="6" w:space="0" w:color="auto"/>
            </w:tcBorders>
            <w:vAlign w:val="center"/>
          </w:tcPr>
          <w:p w:rsidR="003E0575" w:rsidRPr="00582DBD" w:rsidRDefault="003E0575" w:rsidP="009A23B2">
            <w:pPr>
              <w:spacing w:beforeLines="50" w:afterLines="50"/>
              <w:jc w:val="center"/>
              <w:rPr>
                <w:rFonts w:eastAsia="仿宋_GB2312"/>
                <w:b/>
                <w:bCs/>
                <w:sz w:val="24"/>
              </w:rPr>
            </w:pPr>
            <w:r w:rsidRPr="00582DBD">
              <w:rPr>
                <w:rFonts w:eastAsia="仿宋_GB2312" w:cs="仿宋_GB2312" w:hint="eastAsia"/>
                <w:b/>
                <w:bCs/>
                <w:sz w:val="24"/>
              </w:rPr>
              <w:t>专业</w:t>
            </w:r>
          </w:p>
        </w:tc>
        <w:tc>
          <w:tcPr>
            <w:tcW w:w="655" w:type="dxa"/>
            <w:tcBorders>
              <w:top w:val="single" w:sz="6" w:space="0" w:color="auto"/>
              <w:left w:val="single" w:sz="6" w:space="0" w:color="auto"/>
              <w:bottom w:val="single" w:sz="6" w:space="0" w:color="auto"/>
              <w:right w:val="single" w:sz="6" w:space="0" w:color="auto"/>
            </w:tcBorders>
            <w:vAlign w:val="center"/>
          </w:tcPr>
          <w:p w:rsidR="003E0575" w:rsidRPr="00582DBD" w:rsidRDefault="003E0575" w:rsidP="009A23B2">
            <w:pPr>
              <w:spacing w:beforeLines="50" w:afterLines="50"/>
              <w:jc w:val="center"/>
              <w:rPr>
                <w:rFonts w:eastAsia="仿宋_GB2312"/>
                <w:b/>
                <w:bCs/>
                <w:sz w:val="24"/>
              </w:rPr>
            </w:pPr>
            <w:r w:rsidRPr="00582DBD">
              <w:rPr>
                <w:rFonts w:eastAsia="仿宋_GB2312" w:cs="仿宋_GB2312" w:hint="eastAsia"/>
                <w:b/>
                <w:bCs/>
                <w:sz w:val="24"/>
              </w:rPr>
              <w:t>学历</w:t>
            </w:r>
          </w:p>
        </w:tc>
        <w:tc>
          <w:tcPr>
            <w:tcW w:w="3272" w:type="dxa"/>
            <w:tcBorders>
              <w:top w:val="single" w:sz="6" w:space="0" w:color="auto"/>
              <w:left w:val="single" w:sz="6" w:space="0" w:color="auto"/>
              <w:bottom w:val="single" w:sz="6" w:space="0" w:color="auto"/>
              <w:right w:val="single" w:sz="6" w:space="0" w:color="auto"/>
            </w:tcBorders>
            <w:vAlign w:val="center"/>
          </w:tcPr>
          <w:p w:rsidR="003E0575" w:rsidRPr="00582DBD" w:rsidRDefault="003E0575" w:rsidP="009A23B2">
            <w:pPr>
              <w:spacing w:beforeLines="50" w:afterLines="50"/>
              <w:jc w:val="center"/>
              <w:rPr>
                <w:rFonts w:eastAsia="仿宋_GB2312"/>
                <w:b/>
                <w:bCs/>
                <w:sz w:val="24"/>
              </w:rPr>
            </w:pPr>
            <w:r>
              <w:rPr>
                <w:rFonts w:eastAsia="仿宋_GB2312" w:cs="仿宋_GB2312" w:hint="eastAsia"/>
                <w:b/>
                <w:bCs/>
                <w:sz w:val="24"/>
              </w:rPr>
              <w:t>职位</w:t>
            </w:r>
            <w:r w:rsidRPr="00582DBD">
              <w:rPr>
                <w:rFonts w:eastAsia="仿宋_GB2312" w:cs="仿宋_GB2312" w:hint="eastAsia"/>
                <w:b/>
                <w:bCs/>
                <w:sz w:val="24"/>
              </w:rPr>
              <w:t>要求</w:t>
            </w:r>
          </w:p>
        </w:tc>
      </w:tr>
      <w:tr w:rsidR="003E0575" w:rsidRPr="00582DBD" w:rsidTr="00744CAC">
        <w:trPr>
          <w:trHeight w:val="3775"/>
          <w:jc w:val="center"/>
        </w:trPr>
        <w:tc>
          <w:tcPr>
            <w:tcW w:w="1701" w:type="dxa"/>
            <w:tcBorders>
              <w:top w:val="single" w:sz="6" w:space="0" w:color="auto"/>
              <w:left w:val="single" w:sz="6" w:space="0" w:color="auto"/>
              <w:bottom w:val="single" w:sz="6" w:space="0" w:color="auto"/>
              <w:right w:val="single" w:sz="6" w:space="0" w:color="auto"/>
            </w:tcBorders>
            <w:vAlign w:val="center"/>
          </w:tcPr>
          <w:p w:rsidR="003E0575" w:rsidRPr="00824771" w:rsidRDefault="003E0575" w:rsidP="009A23B2">
            <w:pPr>
              <w:spacing w:beforeLines="50" w:afterLines="50"/>
              <w:jc w:val="center"/>
              <w:rPr>
                <w:rFonts w:eastAsia="仿宋_GB2312"/>
                <w:b/>
                <w:bCs/>
                <w:sz w:val="24"/>
              </w:rPr>
            </w:pPr>
            <w:r>
              <w:rPr>
                <w:rFonts w:eastAsia="仿宋_GB2312" w:cs="仿宋_GB2312" w:hint="eastAsia"/>
                <w:b/>
                <w:bCs/>
                <w:sz w:val="24"/>
              </w:rPr>
              <w:t>行政</w:t>
            </w:r>
            <w:r w:rsidRPr="00824771">
              <w:rPr>
                <w:rFonts w:eastAsia="仿宋_GB2312" w:cs="仿宋_GB2312" w:hint="eastAsia"/>
                <w:b/>
                <w:bCs/>
                <w:sz w:val="24"/>
              </w:rPr>
              <w:t>人员</w:t>
            </w:r>
          </w:p>
        </w:tc>
        <w:tc>
          <w:tcPr>
            <w:tcW w:w="584" w:type="dxa"/>
            <w:tcBorders>
              <w:top w:val="single" w:sz="6" w:space="0" w:color="auto"/>
              <w:left w:val="single" w:sz="6" w:space="0" w:color="auto"/>
              <w:bottom w:val="single" w:sz="6" w:space="0" w:color="auto"/>
              <w:right w:val="single" w:sz="6" w:space="0" w:color="auto"/>
            </w:tcBorders>
            <w:vAlign w:val="center"/>
          </w:tcPr>
          <w:p w:rsidR="003E0575" w:rsidRPr="00824771" w:rsidRDefault="003E0575" w:rsidP="009A23B2">
            <w:pPr>
              <w:spacing w:beforeLines="50" w:afterLines="50"/>
              <w:jc w:val="center"/>
              <w:rPr>
                <w:rFonts w:eastAsia="仿宋_GB2312"/>
                <w:b/>
                <w:bCs/>
                <w:sz w:val="24"/>
              </w:rPr>
            </w:pPr>
            <w:r w:rsidRPr="00824771">
              <w:rPr>
                <w:rFonts w:eastAsia="仿宋_GB2312"/>
                <w:b/>
                <w:bCs/>
                <w:sz w:val="24"/>
              </w:rPr>
              <w:t>1</w:t>
            </w:r>
          </w:p>
        </w:tc>
        <w:tc>
          <w:tcPr>
            <w:tcW w:w="1559" w:type="dxa"/>
            <w:tcBorders>
              <w:top w:val="single" w:sz="6" w:space="0" w:color="auto"/>
              <w:left w:val="single" w:sz="6" w:space="0" w:color="auto"/>
              <w:bottom w:val="single" w:sz="6" w:space="0" w:color="auto"/>
              <w:right w:val="single" w:sz="6" w:space="0" w:color="auto"/>
            </w:tcBorders>
            <w:vAlign w:val="center"/>
          </w:tcPr>
          <w:p w:rsidR="003E0575" w:rsidRPr="00582DBD" w:rsidRDefault="003E0575" w:rsidP="009A23B2">
            <w:pPr>
              <w:spacing w:beforeLines="50" w:afterLines="50"/>
              <w:jc w:val="center"/>
              <w:rPr>
                <w:rFonts w:eastAsia="仿宋_GB2312"/>
                <w:sz w:val="24"/>
              </w:rPr>
            </w:pPr>
            <w:r>
              <w:rPr>
                <w:rFonts w:eastAsia="仿宋_GB2312" w:cs="仿宋_GB2312" w:hint="eastAsia"/>
                <w:sz w:val="24"/>
              </w:rPr>
              <w:t>经济管理</w:t>
            </w:r>
          </w:p>
        </w:tc>
        <w:tc>
          <w:tcPr>
            <w:tcW w:w="655" w:type="dxa"/>
            <w:tcBorders>
              <w:top w:val="single" w:sz="6" w:space="0" w:color="auto"/>
              <w:left w:val="single" w:sz="6" w:space="0" w:color="auto"/>
              <w:bottom w:val="single" w:sz="6" w:space="0" w:color="auto"/>
              <w:right w:val="single" w:sz="6" w:space="0" w:color="auto"/>
            </w:tcBorders>
            <w:vAlign w:val="center"/>
          </w:tcPr>
          <w:p w:rsidR="003E0575" w:rsidRPr="00824771" w:rsidRDefault="003E0575" w:rsidP="009A23B2">
            <w:pPr>
              <w:spacing w:beforeLines="50" w:afterLines="50"/>
              <w:jc w:val="center"/>
              <w:rPr>
                <w:rFonts w:eastAsia="仿宋_GB2312"/>
                <w:b/>
                <w:bCs/>
                <w:sz w:val="24"/>
              </w:rPr>
            </w:pPr>
            <w:r>
              <w:rPr>
                <w:rFonts w:eastAsia="仿宋_GB2312" w:cs="仿宋_GB2312" w:hint="eastAsia"/>
                <w:b/>
                <w:bCs/>
                <w:sz w:val="24"/>
              </w:rPr>
              <w:t>本科</w:t>
            </w:r>
          </w:p>
        </w:tc>
        <w:tc>
          <w:tcPr>
            <w:tcW w:w="3272" w:type="dxa"/>
            <w:tcBorders>
              <w:top w:val="single" w:sz="6" w:space="0" w:color="auto"/>
              <w:left w:val="single" w:sz="6" w:space="0" w:color="auto"/>
              <w:bottom w:val="single" w:sz="6" w:space="0" w:color="auto"/>
              <w:right w:val="single" w:sz="6" w:space="0" w:color="auto"/>
            </w:tcBorders>
            <w:vAlign w:val="center"/>
          </w:tcPr>
          <w:p w:rsidR="003E0575" w:rsidRPr="00E26D83" w:rsidRDefault="003E0575" w:rsidP="009A23B2">
            <w:pPr>
              <w:spacing w:beforeLines="50" w:afterLines="50"/>
              <w:ind w:firstLineChars="100" w:firstLine="240"/>
              <w:rPr>
                <w:rFonts w:eastAsia="仿宋_GB2312" w:cs="仿宋_GB2312"/>
                <w:sz w:val="24"/>
              </w:rPr>
            </w:pPr>
            <w:r w:rsidRPr="00E26D83">
              <w:rPr>
                <w:rFonts w:eastAsia="仿宋_GB2312" w:cs="仿宋_GB2312" w:hint="eastAsia"/>
                <w:sz w:val="24"/>
              </w:rPr>
              <w:t>1.</w:t>
            </w:r>
            <w:r>
              <w:rPr>
                <w:rFonts w:eastAsia="仿宋_GB2312" w:cs="仿宋_GB2312" w:hint="eastAsia"/>
                <w:sz w:val="24"/>
              </w:rPr>
              <w:t xml:space="preserve"> </w:t>
            </w:r>
            <w:r w:rsidRPr="00E26D83">
              <w:rPr>
                <w:rFonts w:eastAsia="仿宋_GB2312" w:cs="仿宋_GB2312" w:hint="eastAsia"/>
                <w:sz w:val="24"/>
              </w:rPr>
              <w:t>品行端正、诚实守信，具有良好的思想品德和道德素质。</w:t>
            </w:r>
          </w:p>
          <w:p w:rsidR="003E0575" w:rsidRPr="00E26D83" w:rsidRDefault="003E0575" w:rsidP="009A23B2">
            <w:pPr>
              <w:spacing w:beforeLines="50" w:afterLines="50"/>
              <w:ind w:firstLineChars="100" w:firstLine="240"/>
              <w:rPr>
                <w:rFonts w:eastAsia="仿宋_GB2312" w:cs="仿宋_GB2312"/>
                <w:sz w:val="24"/>
              </w:rPr>
            </w:pPr>
            <w:r w:rsidRPr="00E26D83">
              <w:rPr>
                <w:rFonts w:eastAsia="仿宋_GB2312" w:cs="仿宋_GB2312" w:hint="eastAsia"/>
                <w:sz w:val="24"/>
              </w:rPr>
              <w:t>2.</w:t>
            </w:r>
            <w:r>
              <w:rPr>
                <w:rFonts w:eastAsia="仿宋_GB2312" w:cs="仿宋_GB2312" w:hint="eastAsia"/>
                <w:sz w:val="24"/>
              </w:rPr>
              <w:t xml:space="preserve"> </w:t>
            </w:r>
            <w:r w:rsidRPr="00E26D83">
              <w:rPr>
                <w:rFonts w:eastAsia="仿宋_GB2312" w:cs="仿宋_GB2312" w:hint="eastAsia"/>
                <w:sz w:val="24"/>
              </w:rPr>
              <w:t>有较强的学习、综合分析、组织协调能力。</w:t>
            </w:r>
          </w:p>
          <w:p w:rsidR="003E0575" w:rsidRDefault="003E0575" w:rsidP="009A23B2">
            <w:pPr>
              <w:spacing w:beforeLines="50" w:afterLines="50"/>
              <w:ind w:firstLineChars="100" w:firstLine="240"/>
              <w:rPr>
                <w:rFonts w:eastAsia="仿宋_GB2312" w:cs="仿宋_GB2312"/>
                <w:sz w:val="24"/>
              </w:rPr>
            </w:pPr>
            <w:r>
              <w:rPr>
                <w:rFonts w:eastAsia="仿宋_GB2312" w:cs="仿宋_GB2312" w:hint="eastAsia"/>
                <w:sz w:val="24"/>
              </w:rPr>
              <w:t xml:space="preserve">3. </w:t>
            </w:r>
            <w:r>
              <w:rPr>
                <w:rFonts w:eastAsia="仿宋_GB2312" w:cs="仿宋_GB2312" w:hint="eastAsia"/>
                <w:sz w:val="24"/>
              </w:rPr>
              <w:t>具</w:t>
            </w:r>
            <w:r w:rsidRPr="00E26D83">
              <w:rPr>
                <w:rFonts w:eastAsia="仿宋_GB2312" w:cs="仿宋_GB2312" w:hint="eastAsia"/>
                <w:sz w:val="24"/>
              </w:rPr>
              <w:t>有一定的文字写作能力</w:t>
            </w:r>
            <w:r>
              <w:rPr>
                <w:rFonts w:eastAsia="仿宋_GB2312" w:cs="仿宋_GB2312" w:hint="eastAsia"/>
                <w:sz w:val="24"/>
              </w:rPr>
              <w:t>。</w:t>
            </w:r>
          </w:p>
          <w:p w:rsidR="003E0575" w:rsidRPr="00582DBD" w:rsidRDefault="003E0575" w:rsidP="009A23B2">
            <w:pPr>
              <w:spacing w:beforeLines="50" w:afterLines="50"/>
              <w:ind w:firstLineChars="100" w:firstLine="240"/>
              <w:rPr>
                <w:rFonts w:eastAsia="仿宋_GB2312"/>
                <w:sz w:val="24"/>
              </w:rPr>
            </w:pPr>
            <w:r>
              <w:rPr>
                <w:rFonts w:eastAsia="仿宋_GB2312" w:cs="仿宋_GB2312" w:hint="eastAsia"/>
                <w:sz w:val="24"/>
              </w:rPr>
              <w:t xml:space="preserve">4. </w:t>
            </w:r>
            <w:r>
              <w:rPr>
                <w:rFonts w:eastAsia="仿宋_GB2312" w:cs="仿宋_GB2312" w:hint="eastAsia"/>
                <w:sz w:val="24"/>
              </w:rPr>
              <w:t>具有</w:t>
            </w:r>
            <w:r w:rsidRPr="00E26D83">
              <w:rPr>
                <w:rFonts w:eastAsia="仿宋_GB2312" w:cs="仿宋_GB2312" w:hint="eastAsia"/>
                <w:sz w:val="24"/>
              </w:rPr>
              <w:t>本专业范围内的研究能力。</w:t>
            </w:r>
          </w:p>
        </w:tc>
      </w:tr>
      <w:tr w:rsidR="003E0575" w:rsidRPr="00582DBD" w:rsidTr="00744CAC">
        <w:trPr>
          <w:trHeight w:val="5359"/>
          <w:jc w:val="center"/>
        </w:trPr>
        <w:tc>
          <w:tcPr>
            <w:tcW w:w="1701" w:type="dxa"/>
            <w:tcBorders>
              <w:top w:val="single" w:sz="6" w:space="0" w:color="auto"/>
              <w:left w:val="single" w:sz="6" w:space="0" w:color="auto"/>
              <w:bottom w:val="single" w:sz="6" w:space="0" w:color="auto"/>
              <w:right w:val="single" w:sz="6" w:space="0" w:color="auto"/>
            </w:tcBorders>
            <w:vAlign w:val="center"/>
          </w:tcPr>
          <w:p w:rsidR="003E0575" w:rsidRPr="00824771" w:rsidRDefault="003E0575" w:rsidP="009A23B2">
            <w:pPr>
              <w:spacing w:beforeLines="50" w:afterLines="50"/>
              <w:jc w:val="center"/>
              <w:rPr>
                <w:rFonts w:eastAsia="仿宋_GB2312"/>
                <w:b/>
                <w:bCs/>
                <w:sz w:val="24"/>
              </w:rPr>
            </w:pPr>
            <w:r w:rsidRPr="00824771">
              <w:rPr>
                <w:rFonts w:eastAsia="仿宋_GB2312" w:cs="仿宋_GB2312" w:hint="eastAsia"/>
                <w:b/>
                <w:bCs/>
                <w:sz w:val="24"/>
              </w:rPr>
              <w:t>研发人员</w:t>
            </w:r>
          </w:p>
        </w:tc>
        <w:tc>
          <w:tcPr>
            <w:tcW w:w="584" w:type="dxa"/>
            <w:tcBorders>
              <w:top w:val="single" w:sz="6" w:space="0" w:color="auto"/>
              <w:left w:val="single" w:sz="6" w:space="0" w:color="auto"/>
              <w:bottom w:val="single" w:sz="6" w:space="0" w:color="auto"/>
              <w:right w:val="single" w:sz="6" w:space="0" w:color="auto"/>
            </w:tcBorders>
            <w:vAlign w:val="center"/>
          </w:tcPr>
          <w:p w:rsidR="003E0575" w:rsidRPr="00824771" w:rsidRDefault="00AD2E74" w:rsidP="009A23B2">
            <w:pPr>
              <w:spacing w:beforeLines="50" w:afterLines="50"/>
              <w:jc w:val="center"/>
              <w:rPr>
                <w:rFonts w:eastAsia="仿宋_GB2312"/>
                <w:b/>
                <w:bCs/>
                <w:sz w:val="24"/>
              </w:rPr>
            </w:pPr>
            <w:r>
              <w:rPr>
                <w:rFonts w:eastAsia="仿宋_GB2312"/>
                <w:b/>
                <w:bCs/>
                <w:sz w:val="24"/>
              </w:rPr>
              <w:t>5</w:t>
            </w:r>
          </w:p>
        </w:tc>
        <w:tc>
          <w:tcPr>
            <w:tcW w:w="1559" w:type="dxa"/>
            <w:tcBorders>
              <w:top w:val="single" w:sz="6" w:space="0" w:color="auto"/>
              <w:left w:val="single" w:sz="6" w:space="0" w:color="auto"/>
              <w:bottom w:val="single" w:sz="6" w:space="0" w:color="auto"/>
              <w:right w:val="single" w:sz="6" w:space="0" w:color="auto"/>
            </w:tcBorders>
            <w:vAlign w:val="center"/>
          </w:tcPr>
          <w:p w:rsidR="003E0575" w:rsidRPr="00582DBD" w:rsidRDefault="003E0575" w:rsidP="009A23B2">
            <w:pPr>
              <w:spacing w:beforeLines="50" w:afterLines="50"/>
              <w:jc w:val="center"/>
              <w:rPr>
                <w:rFonts w:eastAsia="仿宋_GB2312"/>
                <w:sz w:val="24"/>
              </w:rPr>
            </w:pPr>
            <w:r w:rsidRPr="00582DBD">
              <w:rPr>
                <w:rFonts w:eastAsia="仿宋_GB2312" w:cs="仿宋_GB2312" w:hint="eastAsia"/>
                <w:sz w:val="24"/>
              </w:rPr>
              <w:t>计算机</w:t>
            </w:r>
            <w:r>
              <w:rPr>
                <w:rFonts w:eastAsia="仿宋_GB2312" w:cs="仿宋_GB2312" w:hint="eastAsia"/>
                <w:sz w:val="24"/>
              </w:rPr>
              <w:t>/</w:t>
            </w:r>
            <w:r>
              <w:rPr>
                <w:rFonts w:eastAsia="仿宋_GB2312" w:cs="仿宋_GB2312" w:hint="eastAsia"/>
                <w:sz w:val="24"/>
              </w:rPr>
              <w:t>机械</w:t>
            </w:r>
            <w:r>
              <w:rPr>
                <w:rFonts w:eastAsia="仿宋_GB2312" w:cs="仿宋_GB2312" w:hint="eastAsia"/>
                <w:sz w:val="24"/>
              </w:rPr>
              <w:t>/</w:t>
            </w:r>
            <w:r>
              <w:rPr>
                <w:rFonts w:eastAsia="仿宋_GB2312" w:cs="仿宋_GB2312" w:hint="eastAsia"/>
                <w:sz w:val="24"/>
              </w:rPr>
              <w:t>自动化</w:t>
            </w:r>
            <w:r w:rsidRPr="00582DBD">
              <w:rPr>
                <w:rFonts w:eastAsia="仿宋_GB2312" w:cs="仿宋_GB2312" w:hint="eastAsia"/>
                <w:sz w:val="24"/>
              </w:rPr>
              <w:t>相关</w:t>
            </w:r>
          </w:p>
        </w:tc>
        <w:tc>
          <w:tcPr>
            <w:tcW w:w="655" w:type="dxa"/>
            <w:tcBorders>
              <w:top w:val="single" w:sz="6" w:space="0" w:color="auto"/>
              <w:left w:val="single" w:sz="6" w:space="0" w:color="auto"/>
              <w:bottom w:val="single" w:sz="6" w:space="0" w:color="auto"/>
              <w:right w:val="single" w:sz="6" w:space="0" w:color="auto"/>
            </w:tcBorders>
            <w:vAlign w:val="center"/>
          </w:tcPr>
          <w:p w:rsidR="003E0575" w:rsidRPr="00824771" w:rsidRDefault="003E0575" w:rsidP="009A23B2">
            <w:pPr>
              <w:spacing w:beforeLines="50" w:afterLines="50"/>
              <w:jc w:val="center"/>
              <w:rPr>
                <w:rFonts w:eastAsia="仿宋_GB2312"/>
                <w:b/>
                <w:bCs/>
                <w:sz w:val="24"/>
              </w:rPr>
            </w:pPr>
            <w:r>
              <w:rPr>
                <w:rFonts w:eastAsia="仿宋_GB2312" w:cs="仿宋_GB2312" w:hint="eastAsia"/>
                <w:b/>
                <w:bCs/>
                <w:sz w:val="24"/>
              </w:rPr>
              <w:t>本科</w:t>
            </w:r>
            <w:r>
              <w:rPr>
                <w:rFonts w:eastAsia="仿宋_GB2312" w:cs="仿宋_GB2312" w:hint="eastAsia"/>
                <w:b/>
                <w:bCs/>
                <w:sz w:val="24"/>
              </w:rPr>
              <w:t>/</w:t>
            </w:r>
            <w:r>
              <w:rPr>
                <w:rFonts w:eastAsia="仿宋_GB2312" w:cs="仿宋_GB2312" w:hint="eastAsia"/>
                <w:b/>
                <w:bCs/>
                <w:sz w:val="24"/>
              </w:rPr>
              <w:t>硕士</w:t>
            </w:r>
            <w:r w:rsidR="009A23B2">
              <w:rPr>
                <w:rFonts w:eastAsia="仿宋_GB2312" w:cs="仿宋_GB2312" w:hint="eastAsia"/>
                <w:b/>
                <w:bCs/>
                <w:sz w:val="24"/>
              </w:rPr>
              <w:t>/</w:t>
            </w:r>
            <w:r w:rsidR="009A23B2">
              <w:rPr>
                <w:rFonts w:eastAsia="仿宋_GB2312" w:cs="仿宋_GB2312" w:hint="eastAsia"/>
                <w:b/>
                <w:bCs/>
                <w:sz w:val="24"/>
              </w:rPr>
              <w:t>博士</w:t>
            </w:r>
          </w:p>
        </w:tc>
        <w:tc>
          <w:tcPr>
            <w:tcW w:w="3272" w:type="dxa"/>
            <w:tcBorders>
              <w:top w:val="single" w:sz="6" w:space="0" w:color="auto"/>
              <w:left w:val="single" w:sz="6" w:space="0" w:color="auto"/>
              <w:bottom w:val="single" w:sz="6" w:space="0" w:color="auto"/>
              <w:right w:val="single" w:sz="6" w:space="0" w:color="auto"/>
            </w:tcBorders>
            <w:vAlign w:val="center"/>
          </w:tcPr>
          <w:p w:rsidR="003E0575" w:rsidRPr="00E26D83" w:rsidRDefault="003E0575" w:rsidP="009A23B2">
            <w:pPr>
              <w:widowControl/>
              <w:spacing w:beforeLines="50" w:afterLines="50"/>
              <w:ind w:rightChars="66" w:right="139" w:firstLineChars="100" w:firstLine="240"/>
              <w:jc w:val="left"/>
              <w:rPr>
                <w:rFonts w:eastAsia="仿宋_GB2312" w:cs="仿宋_GB2312"/>
                <w:sz w:val="24"/>
              </w:rPr>
            </w:pPr>
            <w:r w:rsidRPr="00E26D83">
              <w:rPr>
                <w:rFonts w:eastAsia="仿宋_GB2312" w:cs="仿宋_GB2312" w:hint="eastAsia"/>
                <w:sz w:val="24"/>
              </w:rPr>
              <w:t>1.</w:t>
            </w:r>
            <w:r>
              <w:rPr>
                <w:rFonts w:eastAsia="仿宋_GB2312" w:cs="仿宋_GB2312" w:hint="eastAsia"/>
                <w:sz w:val="24"/>
              </w:rPr>
              <w:t xml:space="preserve"> </w:t>
            </w:r>
            <w:r w:rsidRPr="00E26D83">
              <w:rPr>
                <w:rFonts w:eastAsia="仿宋_GB2312" w:cs="仿宋_GB2312" w:hint="eastAsia"/>
                <w:sz w:val="24"/>
              </w:rPr>
              <w:t>品行端正、诚实守信，具有良好的思想品德和道德素质。</w:t>
            </w:r>
          </w:p>
          <w:p w:rsidR="003E0575" w:rsidRPr="00E26D83" w:rsidRDefault="003E0575" w:rsidP="009A23B2">
            <w:pPr>
              <w:widowControl/>
              <w:spacing w:beforeLines="50" w:afterLines="50"/>
              <w:ind w:rightChars="66" w:right="139" w:firstLineChars="100" w:firstLine="240"/>
              <w:jc w:val="left"/>
              <w:rPr>
                <w:rFonts w:eastAsia="仿宋_GB2312" w:cs="仿宋_GB2312"/>
                <w:sz w:val="24"/>
              </w:rPr>
            </w:pPr>
            <w:r>
              <w:rPr>
                <w:rFonts w:eastAsia="仿宋_GB2312" w:cs="仿宋_GB2312" w:hint="eastAsia"/>
                <w:sz w:val="24"/>
              </w:rPr>
              <w:t xml:space="preserve">2. </w:t>
            </w:r>
            <w:r w:rsidRPr="00E26D83">
              <w:rPr>
                <w:rFonts w:eastAsia="仿宋_GB2312" w:cs="仿宋_GB2312" w:hint="eastAsia"/>
                <w:sz w:val="24"/>
              </w:rPr>
              <w:t>有较强的学习、综合分析、组织协调能力。</w:t>
            </w:r>
          </w:p>
          <w:p w:rsidR="003E0575" w:rsidRDefault="003E0575" w:rsidP="009A23B2">
            <w:pPr>
              <w:widowControl/>
              <w:spacing w:beforeLines="50" w:afterLines="50"/>
              <w:ind w:leftChars="114" w:left="239" w:rightChars="66" w:right="139"/>
              <w:jc w:val="left"/>
              <w:rPr>
                <w:rFonts w:eastAsia="仿宋_GB2312" w:cs="仿宋_GB2312"/>
                <w:sz w:val="24"/>
              </w:rPr>
            </w:pPr>
            <w:r>
              <w:rPr>
                <w:rFonts w:eastAsia="仿宋_GB2312" w:cs="仿宋_GB2312" w:hint="eastAsia"/>
                <w:sz w:val="24"/>
              </w:rPr>
              <w:t xml:space="preserve">3. </w:t>
            </w:r>
            <w:r w:rsidRPr="00E26D83">
              <w:rPr>
                <w:rFonts w:eastAsia="仿宋_GB2312" w:cs="仿宋_GB2312" w:hint="eastAsia"/>
                <w:sz w:val="24"/>
              </w:rPr>
              <w:t>具有一定理论实践经验</w:t>
            </w:r>
          </w:p>
          <w:p w:rsidR="003E0575" w:rsidRPr="00E26D83" w:rsidRDefault="003E0575" w:rsidP="009A23B2">
            <w:pPr>
              <w:widowControl/>
              <w:spacing w:beforeLines="50" w:afterLines="50"/>
              <w:ind w:rightChars="66" w:right="139" w:firstLineChars="100" w:firstLine="240"/>
              <w:jc w:val="left"/>
              <w:rPr>
                <w:rFonts w:eastAsia="仿宋_GB2312" w:cs="仿宋_GB2312"/>
                <w:sz w:val="24"/>
              </w:rPr>
            </w:pPr>
            <w:r>
              <w:rPr>
                <w:rFonts w:eastAsia="仿宋_GB2312" w:cs="仿宋_GB2312" w:hint="eastAsia"/>
                <w:sz w:val="24"/>
              </w:rPr>
              <w:t xml:space="preserve">4. </w:t>
            </w:r>
            <w:r>
              <w:rPr>
                <w:rFonts w:eastAsia="仿宋_GB2312" w:cs="仿宋_GB2312" w:hint="eastAsia"/>
                <w:sz w:val="24"/>
              </w:rPr>
              <w:t>具有</w:t>
            </w:r>
            <w:r w:rsidRPr="00E26D83">
              <w:rPr>
                <w:rFonts w:eastAsia="仿宋_GB2312" w:cs="仿宋_GB2312" w:hint="eastAsia"/>
                <w:sz w:val="24"/>
              </w:rPr>
              <w:t>本专业</w:t>
            </w:r>
            <w:r>
              <w:rPr>
                <w:rFonts w:eastAsia="仿宋_GB2312" w:cs="仿宋_GB2312" w:hint="eastAsia"/>
                <w:sz w:val="24"/>
              </w:rPr>
              <w:t>范围内</w:t>
            </w:r>
            <w:r w:rsidRPr="00E26D83">
              <w:rPr>
                <w:rFonts w:eastAsia="仿宋_GB2312" w:cs="仿宋_GB2312" w:hint="eastAsia"/>
                <w:sz w:val="24"/>
              </w:rPr>
              <w:t>的研究能力。</w:t>
            </w:r>
          </w:p>
          <w:p w:rsidR="003E0575" w:rsidRPr="00FD4F92" w:rsidRDefault="003E0575" w:rsidP="009A23B2">
            <w:pPr>
              <w:widowControl/>
              <w:spacing w:beforeLines="50" w:afterLines="50"/>
              <w:ind w:rightChars="66" w:right="139" w:firstLineChars="100" w:firstLine="240"/>
              <w:jc w:val="left"/>
              <w:rPr>
                <w:rFonts w:eastAsia="仿宋_GB2312"/>
                <w:sz w:val="24"/>
              </w:rPr>
            </w:pPr>
          </w:p>
        </w:tc>
      </w:tr>
    </w:tbl>
    <w:p w:rsidR="003E0575" w:rsidRDefault="003E0575" w:rsidP="003E0575">
      <w:pPr>
        <w:rPr>
          <w:rFonts w:ascii="仿宋_GB2312" w:eastAsia="仿宋_GB2312"/>
          <w:sz w:val="30"/>
          <w:szCs w:val="30"/>
        </w:rPr>
      </w:pPr>
    </w:p>
    <w:p w:rsidR="003E0575" w:rsidRDefault="003E0575" w:rsidP="003E0575">
      <w:pPr>
        <w:rPr>
          <w:rFonts w:ascii="仿宋_GB2312" w:eastAsia="仿宋_GB2312"/>
          <w:sz w:val="30"/>
          <w:szCs w:val="30"/>
        </w:rPr>
      </w:pPr>
    </w:p>
    <w:p w:rsidR="00BD3876" w:rsidRDefault="00510461" w:rsidP="00510461">
      <w:pPr>
        <w:ind w:firstLineChars="100" w:firstLine="280"/>
        <w:jc w:val="left"/>
      </w:pPr>
      <w:r>
        <w:rPr>
          <w:rFonts w:eastAsia="仿宋_GB2312" w:hint="eastAsia"/>
          <w:sz w:val="28"/>
          <w:szCs w:val="28"/>
        </w:rPr>
        <w:t>简历投递</w:t>
      </w:r>
      <w:r w:rsidRPr="00CB12ED">
        <w:rPr>
          <w:rFonts w:eastAsia="仿宋_GB2312" w:hint="eastAsia"/>
          <w:sz w:val="28"/>
          <w:szCs w:val="28"/>
        </w:rPr>
        <w:t>邮箱：</w:t>
      </w:r>
      <w:hyperlink r:id="rId13" w:history="1">
        <w:r w:rsidRPr="003078F8">
          <w:rPr>
            <w:rStyle w:val="a3"/>
            <w:rFonts w:eastAsia="仿宋_GB2312"/>
            <w:color w:val="auto"/>
            <w:sz w:val="28"/>
            <w:szCs w:val="28"/>
          </w:rPr>
          <w:t>zsbjsjs@sina.com</w:t>
        </w:r>
      </w:hyperlink>
    </w:p>
    <w:sectPr w:rsidR="00BD3876" w:rsidSect="00B50E21">
      <w:pgSz w:w="11906" w:h="16838"/>
      <w:pgMar w:top="1134" w:right="1418" w:bottom="907"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8D7" w:rsidRDefault="000638D7" w:rsidP="00A30548">
      <w:r>
        <w:separator/>
      </w:r>
    </w:p>
  </w:endnote>
  <w:endnote w:type="continuationSeparator" w:id="0">
    <w:p w:rsidR="000638D7" w:rsidRDefault="000638D7" w:rsidP="00A305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8D7" w:rsidRDefault="000638D7" w:rsidP="00A30548">
      <w:r>
        <w:separator/>
      </w:r>
    </w:p>
  </w:footnote>
  <w:footnote w:type="continuationSeparator" w:id="0">
    <w:p w:rsidR="000638D7" w:rsidRDefault="000638D7" w:rsidP="00A305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32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B12ED"/>
    <w:rsid w:val="00023ED5"/>
    <w:rsid w:val="00053673"/>
    <w:rsid w:val="000638D7"/>
    <w:rsid w:val="00073CAD"/>
    <w:rsid w:val="00077C1B"/>
    <w:rsid w:val="00094565"/>
    <w:rsid w:val="00094C50"/>
    <w:rsid w:val="000A18E0"/>
    <w:rsid w:val="000A6F5B"/>
    <w:rsid w:val="000C0EEB"/>
    <w:rsid w:val="000C54D6"/>
    <w:rsid w:val="0010188F"/>
    <w:rsid w:val="001E4929"/>
    <w:rsid w:val="00235553"/>
    <w:rsid w:val="00242C6B"/>
    <w:rsid w:val="00272941"/>
    <w:rsid w:val="0028651F"/>
    <w:rsid w:val="002B5F55"/>
    <w:rsid w:val="002E2CFC"/>
    <w:rsid w:val="002F0122"/>
    <w:rsid w:val="003078F8"/>
    <w:rsid w:val="00361D55"/>
    <w:rsid w:val="003658A5"/>
    <w:rsid w:val="0036720D"/>
    <w:rsid w:val="003763FB"/>
    <w:rsid w:val="003C3598"/>
    <w:rsid w:val="003E0575"/>
    <w:rsid w:val="003E41F5"/>
    <w:rsid w:val="003F4F59"/>
    <w:rsid w:val="00427781"/>
    <w:rsid w:val="0045102C"/>
    <w:rsid w:val="004653CB"/>
    <w:rsid w:val="00467A50"/>
    <w:rsid w:val="004E75C6"/>
    <w:rsid w:val="00510461"/>
    <w:rsid w:val="00512452"/>
    <w:rsid w:val="00531B09"/>
    <w:rsid w:val="00532020"/>
    <w:rsid w:val="00536ACA"/>
    <w:rsid w:val="005378EA"/>
    <w:rsid w:val="00554C56"/>
    <w:rsid w:val="0055541F"/>
    <w:rsid w:val="005645FF"/>
    <w:rsid w:val="00575A96"/>
    <w:rsid w:val="005A6250"/>
    <w:rsid w:val="005B74B2"/>
    <w:rsid w:val="005F073B"/>
    <w:rsid w:val="005F4EF4"/>
    <w:rsid w:val="00613719"/>
    <w:rsid w:val="00632813"/>
    <w:rsid w:val="00636A36"/>
    <w:rsid w:val="00641E5E"/>
    <w:rsid w:val="00650FA7"/>
    <w:rsid w:val="00686A82"/>
    <w:rsid w:val="00690419"/>
    <w:rsid w:val="006B2510"/>
    <w:rsid w:val="006C3601"/>
    <w:rsid w:val="006C7E7B"/>
    <w:rsid w:val="006D2C1F"/>
    <w:rsid w:val="006D49C6"/>
    <w:rsid w:val="006F153B"/>
    <w:rsid w:val="007335A9"/>
    <w:rsid w:val="007423AC"/>
    <w:rsid w:val="00763AB7"/>
    <w:rsid w:val="00783670"/>
    <w:rsid w:val="00784013"/>
    <w:rsid w:val="00792CD7"/>
    <w:rsid w:val="007A5529"/>
    <w:rsid w:val="007A6065"/>
    <w:rsid w:val="007B216D"/>
    <w:rsid w:val="007D457A"/>
    <w:rsid w:val="007F6676"/>
    <w:rsid w:val="00801398"/>
    <w:rsid w:val="0082143D"/>
    <w:rsid w:val="008232BA"/>
    <w:rsid w:val="00834826"/>
    <w:rsid w:val="00852D8B"/>
    <w:rsid w:val="008906EA"/>
    <w:rsid w:val="008E4E36"/>
    <w:rsid w:val="008E6822"/>
    <w:rsid w:val="008F3EA1"/>
    <w:rsid w:val="0090080B"/>
    <w:rsid w:val="00907C25"/>
    <w:rsid w:val="009200B2"/>
    <w:rsid w:val="00927B4E"/>
    <w:rsid w:val="00943416"/>
    <w:rsid w:val="009458E8"/>
    <w:rsid w:val="00971AB2"/>
    <w:rsid w:val="009A23B2"/>
    <w:rsid w:val="009D7EA9"/>
    <w:rsid w:val="009F465E"/>
    <w:rsid w:val="00A03FC6"/>
    <w:rsid w:val="00A12B19"/>
    <w:rsid w:val="00A15342"/>
    <w:rsid w:val="00A222F3"/>
    <w:rsid w:val="00A30548"/>
    <w:rsid w:val="00A41231"/>
    <w:rsid w:val="00A63DCA"/>
    <w:rsid w:val="00A90CAE"/>
    <w:rsid w:val="00AD2E74"/>
    <w:rsid w:val="00AE6CAF"/>
    <w:rsid w:val="00B314D1"/>
    <w:rsid w:val="00B50E21"/>
    <w:rsid w:val="00B946AE"/>
    <w:rsid w:val="00B94D1F"/>
    <w:rsid w:val="00BC06C5"/>
    <w:rsid w:val="00BD3876"/>
    <w:rsid w:val="00BE1900"/>
    <w:rsid w:val="00C06DBB"/>
    <w:rsid w:val="00C06F5B"/>
    <w:rsid w:val="00C15D9B"/>
    <w:rsid w:val="00C30918"/>
    <w:rsid w:val="00C40B66"/>
    <w:rsid w:val="00C40B8A"/>
    <w:rsid w:val="00C62099"/>
    <w:rsid w:val="00C66BDC"/>
    <w:rsid w:val="00C71F26"/>
    <w:rsid w:val="00C76FC6"/>
    <w:rsid w:val="00CA03D0"/>
    <w:rsid w:val="00CB12ED"/>
    <w:rsid w:val="00CE53B8"/>
    <w:rsid w:val="00CF0821"/>
    <w:rsid w:val="00D128D6"/>
    <w:rsid w:val="00D14D20"/>
    <w:rsid w:val="00D2323D"/>
    <w:rsid w:val="00D2628D"/>
    <w:rsid w:val="00D70463"/>
    <w:rsid w:val="00D72D3A"/>
    <w:rsid w:val="00D81436"/>
    <w:rsid w:val="00DD459E"/>
    <w:rsid w:val="00E079B1"/>
    <w:rsid w:val="00E111E8"/>
    <w:rsid w:val="00E25906"/>
    <w:rsid w:val="00E30BFA"/>
    <w:rsid w:val="00E44D54"/>
    <w:rsid w:val="00E622E4"/>
    <w:rsid w:val="00E71688"/>
    <w:rsid w:val="00E86464"/>
    <w:rsid w:val="00EA3E22"/>
    <w:rsid w:val="00EA464F"/>
    <w:rsid w:val="00EA5CAD"/>
    <w:rsid w:val="00EE6432"/>
    <w:rsid w:val="00F03F32"/>
    <w:rsid w:val="00F06304"/>
    <w:rsid w:val="00F50203"/>
    <w:rsid w:val="00F530EF"/>
    <w:rsid w:val="00F61EE2"/>
    <w:rsid w:val="00FA2A8D"/>
    <w:rsid w:val="00FA475E"/>
    <w:rsid w:val="00FB1F7F"/>
    <w:rsid w:val="00FC486F"/>
    <w:rsid w:val="00FF51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2E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12ED"/>
    <w:rPr>
      <w:color w:val="0000FF" w:themeColor="hyperlink"/>
      <w:u w:val="single"/>
    </w:rPr>
  </w:style>
  <w:style w:type="table" w:styleId="a4">
    <w:name w:val="Table Grid"/>
    <w:basedOn w:val="a1"/>
    <w:uiPriority w:val="59"/>
    <w:rsid w:val="00CE53B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
    <w:uiPriority w:val="99"/>
    <w:semiHidden/>
    <w:unhideWhenUsed/>
    <w:rsid w:val="00A305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A30548"/>
    <w:rPr>
      <w:rFonts w:ascii="Times New Roman" w:eastAsia="宋体" w:hAnsi="Times New Roman" w:cs="Times New Roman"/>
      <w:sz w:val="18"/>
      <w:szCs w:val="18"/>
    </w:rPr>
  </w:style>
  <w:style w:type="paragraph" w:styleId="a6">
    <w:name w:val="footer"/>
    <w:basedOn w:val="a"/>
    <w:link w:val="Char0"/>
    <w:uiPriority w:val="99"/>
    <w:semiHidden/>
    <w:unhideWhenUsed/>
    <w:rsid w:val="00A30548"/>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A30548"/>
    <w:rPr>
      <w:rFonts w:ascii="Times New Roman" w:eastAsia="宋体" w:hAnsi="Times New Roman" w:cs="Times New Roman"/>
      <w:sz w:val="18"/>
      <w:szCs w:val="18"/>
    </w:rPr>
  </w:style>
  <w:style w:type="paragraph" w:styleId="a7">
    <w:name w:val="Balloon Text"/>
    <w:basedOn w:val="a"/>
    <w:link w:val="Char1"/>
    <w:uiPriority w:val="99"/>
    <w:semiHidden/>
    <w:unhideWhenUsed/>
    <w:rsid w:val="005F4EF4"/>
    <w:rPr>
      <w:sz w:val="18"/>
      <w:szCs w:val="18"/>
    </w:rPr>
  </w:style>
  <w:style w:type="character" w:customStyle="1" w:styleId="Char1">
    <w:name w:val="批注框文本 Char"/>
    <w:basedOn w:val="a0"/>
    <w:link w:val="a7"/>
    <w:uiPriority w:val="99"/>
    <w:semiHidden/>
    <w:rsid w:val="005F4EF4"/>
    <w:rPr>
      <w:rFonts w:ascii="Times New Roman" w:eastAsia="宋体" w:hAnsi="Times New Roman" w:cs="Times New Roman"/>
      <w:sz w:val="18"/>
      <w:szCs w:val="18"/>
    </w:rPr>
  </w:style>
  <w:style w:type="paragraph" w:styleId="a8">
    <w:name w:val="Normal (Web)"/>
    <w:basedOn w:val="a"/>
    <w:uiPriority w:val="99"/>
    <w:rsid w:val="00AE6CAF"/>
    <w:pPr>
      <w:widowControl/>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sbjsjs@sina.com" TargetMode="External"/><Relationship Id="rId13" Type="http://schemas.openxmlformats.org/officeDocument/2006/relationships/hyperlink" Target="mailto:zsbjsjs@sina.com"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121</Words>
  <Characters>690</Characters>
  <Application>Microsoft Office Word</Application>
  <DocSecurity>0</DocSecurity>
  <Lines>5</Lines>
  <Paragraphs>1</Paragraphs>
  <ScaleCrop>false</ScaleCrop>
  <Company/>
  <LinksUpToDate>false</LinksUpToDate>
  <CharactersWithSpaces>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donghui</dc:creator>
  <cp:lastModifiedBy>ChenKe</cp:lastModifiedBy>
  <cp:revision>5</cp:revision>
  <cp:lastPrinted>2015-04-23T03:03:00Z</cp:lastPrinted>
  <dcterms:created xsi:type="dcterms:W3CDTF">2016-02-16T07:31:00Z</dcterms:created>
  <dcterms:modified xsi:type="dcterms:W3CDTF">2016-03-07T02:10:00Z</dcterms:modified>
</cp:coreProperties>
</file>