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EF4" w:rsidRDefault="001305F3" w:rsidP="001305F3">
      <w:pPr>
        <w:spacing w:beforeLines="50" w:before="156" w:afterLines="50" w:after="156"/>
        <w:jc w:val="center"/>
        <w:rPr>
          <w:rFonts w:ascii="宋体" w:hAnsi="宋体" w:cs="宋体"/>
          <w:b/>
          <w:bCs/>
          <w:sz w:val="44"/>
          <w:szCs w:val="44"/>
        </w:rPr>
      </w:pPr>
      <w:bookmarkStart w:id="0" w:name="_GoBack"/>
      <w:bookmarkEnd w:id="0"/>
      <w:r>
        <w:rPr>
          <w:rFonts w:ascii="宋体" w:hAnsi="宋体" w:cs="宋体"/>
          <w:b/>
          <w:bCs/>
          <w:noProof/>
          <w:sz w:val="44"/>
          <w:szCs w:val="44"/>
        </w:rPr>
        <mc:AlternateContent>
          <mc:Choice Requires="wps">
            <w:drawing>
              <wp:anchor distT="0" distB="0" distL="114300" distR="114300" simplePos="0" relativeHeight="251658240" behindDoc="0" locked="0" layoutInCell="1" allowOverlap="1">
                <wp:simplePos x="0" y="0"/>
                <wp:positionH relativeFrom="column">
                  <wp:posOffset>2673350</wp:posOffset>
                </wp:positionH>
                <wp:positionV relativeFrom="paragraph">
                  <wp:posOffset>232410</wp:posOffset>
                </wp:positionV>
                <wp:extent cx="0" cy="327660"/>
                <wp:effectExtent l="6350" t="13335" r="12700" b="1143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76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left:0;text-align:left;margin-left:210.5pt;margin-top:18.3pt;width:0;height:2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"/>
            </w:pict>
          </mc:Fallback>
        </mc:AlternateContent>
      </w:r>
      <w:r w:rsidR="005F4EF4">
        <w:rPr>
          <w:rFonts w:ascii="宋体" w:hAnsi="宋体" w:cs="宋体" w:hint="eastAsia"/>
          <w:b/>
          <w:bCs/>
          <w:noProof/>
          <w:sz w:val="44"/>
          <w:szCs w:val="44"/>
        </w:rPr>
        <w:drawing>
          <wp:inline distT="0" distB="0" distL="0" distR="0">
            <wp:extent cx="511175" cy="457200"/>
            <wp:effectExtent l="19050" t="0" r="3175" b="0"/>
            <wp:docPr id="2" name="图片 1" descr="中国供销合作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中国供销合作社.jpg"/>
                    <pic:cNvPicPr/>
                  </pic:nvPicPr>
                  <pic:blipFill>
                    <a:blip r:embed="rId7" cstate="print"/>
                    <a:stretch>
                      <a:fillRect/>
                    </a:stretch>
                  </pic:blipFill>
                  <pic:spPr>
                    <a:xfrm>
                      <a:off x="0" y="0"/>
                      <a:ext cx="511175" cy="457200"/>
                    </a:xfrm>
                    <a:prstGeom prst="rect">
                      <a:avLst/>
                    </a:prstGeom>
                  </pic:spPr>
                </pic:pic>
              </a:graphicData>
            </a:graphic>
          </wp:inline>
        </w:drawing>
      </w:r>
      <w:r w:rsidR="005F4EF4" w:rsidRPr="005F4EF4">
        <w:rPr>
          <w:rFonts w:ascii="宋体" w:hAnsi="宋体" w:cs="宋体" w:hint="eastAsia"/>
          <w:b/>
          <w:bCs/>
          <w:sz w:val="44"/>
          <w:szCs w:val="44"/>
        </w:rPr>
        <w:t xml:space="preserve"> </w:t>
      </w:r>
      <w:r w:rsidR="005F4EF4">
        <w:rPr>
          <w:rFonts w:ascii="宋体" w:hAnsi="宋体" w:cs="宋体" w:hint="eastAsia"/>
          <w:b/>
          <w:bCs/>
          <w:noProof/>
          <w:sz w:val="44"/>
          <w:szCs w:val="44"/>
        </w:rPr>
        <w:drawing>
          <wp:inline distT="0" distB="0" distL="0" distR="0">
            <wp:extent cx="925830" cy="460159"/>
            <wp:effectExtent l="19050" t="0" r="7620" b="0"/>
            <wp:docPr id="4" name="图片 0" descr="logo B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CM.png"/>
                    <pic:cNvPicPr/>
                  </pic:nvPicPr>
                  <pic:blipFill>
                    <a:blip r:embed="rId8" cstate="print"/>
                    <a:stretch>
                      <a:fillRect/>
                    </a:stretch>
                  </pic:blipFill>
                  <pic:spPr>
                    <a:xfrm>
                      <a:off x="0" y="0"/>
                      <a:ext cx="927494" cy="460986"/>
                    </a:xfrm>
                    <a:prstGeom prst="rect">
                      <a:avLst/>
                    </a:prstGeom>
                  </pic:spPr>
                </pic:pic>
              </a:graphicData>
            </a:graphic>
          </wp:inline>
        </w:drawing>
      </w:r>
    </w:p>
    <w:p w:rsidR="00CB12ED" w:rsidRDefault="00CB12ED" w:rsidP="001305F3">
      <w:pPr>
        <w:spacing w:beforeLines="50" w:before="156" w:afterLines="50" w:after="156"/>
        <w:jc w:val="center"/>
        <w:rPr>
          <w:rFonts w:ascii="宋体" w:hAnsi="宋体" w:cs="宋体"/>
          <w:b/>
          <w:bCs/>
          <w:sz w:val="44"/>
          <w:szCs w:val="44"/>
        </w:rPr>
      </w:pPr>
      <w:r w:rsidRPr="00510461">
        <w:rPr>
          <w:rFonts w:ascii="宋体" w:hAnsi="宋体" w:cs="宋体" w:hint="eastAsia"/>
          <w:b/>
          <w:bCs/>
          <w:sz w:val="44"/>
          <w:szCs w:val="44"/>
        </w:rPr>
        <w:t>中华全国供销合作总社北京商业机械研究所</w:t>
      </w:r>
    </w:p>
    <w:p w:rsidR="00510461" w:rsidRPr="00094C50" w:rsidRDefault="00510461" w:rsidP="001305F3">
      <w:pPr>
        <w:spacing w:beforeLines="50" w:before="156" w:afterLines="50" w:after="156"/>
        <w:jc w:val="center"/>
        <w:rPr>
          <w:rFonts w:ascii="宋体" w:cs="宋体"/>
          <w:b/>
          <w:bCs/>
          <w:sz w:val="15"/>
          <w:szCs w:val="15"/>
        </w:rPr>
      </w:pPr>
    </w:p>
    <w:p w:rsidR="00CB12ED" w:rsidRPr="00784013" w:rsidRDefault="00CB12ED" w:rsidP="00784013">
      <w:pPr>
        <w:spacing w:line="360" w:lineRule="auto"/>
        <w:ind w:firstLineChars="200" w:firstLine="640"/>
        <w:rPr>
          <w:rFonts w:eastAsia="仿宋_GB2312"/>
          <w:sz w:val="32"/>
          <w:szCs w:val="32"/>
        </w:rPr>
      </w:pPr>
      <w:r w:rsidRPr="00784013">
        <w:rPr>
          <w:rFonts w:eastAsia="仿宋_GB2312" w:cs="仿宋_GB2312" w:hint="eastAsia"/>
          <w:sz w:val="32"/>
          <w:szCs w:val="32"/>
        </w:rPr>
        <w:t>北京商业机械研究所系中华全国供销合作总社部级直属科研事业单位，成立于</w:t>
      </w:r>
      <w:r w:rsidRPr="00784013">
        <w:rPr>
          <w:rFonts w:eastAsia="仿宋_GB2312"/>
          <w:sz w:val="32"/>
          <w:szCs w:val="32"/>
        </w:rPr>
        <w:t>1978</w:t>
      </w:r>
      <w:r w:rsidRPr="00784013">
        <w:rPr>
          <w:rFonts w:eastAsia="仿宋_GB2312" w:cs="仿宋_GB2312" w:hint="eastAsia"/>
          <w:sz w:val="32"/>
          <w:szCs w:val="32"/>
        </w:rPr>
        <w:t>年。位于中关村丰台科技园（总部基地）南四环西路</w:t>
      </w:r>
      <w:r w:rsidRPr="00784013">
        <w:rPr>
          <w:rFonts w:eastAsia="仿宋_GB2312"/>
          <w:sz w:val="32"/>
          <w:szCs w:val="32"/>
        </w:rPr>
        <w:t>188</w:t>
      </w:r>
      <w:r w:rsidRPr="00784013">
        <w:rPr>
          <w:rFonts w:eastAsia="仿宋_GB2312" w:cs="仿宋_GB2312" w:hint="eastAsia"/>
          <w:sz w:val="32"/>
          <w:szCs w:val="32"/>
        </w:rPr>
        <w:t>号十六区</w:t>
      </w:r>
      <w:r w:rsidRPr="00784013">
        <w:rPr>
          <w:rFonts w:eastAsia="仿宋_GB2312"/>
          <w:sz w:val="32"/>
          <w:szCs w:val="32"/>
        </w:rPr>
        <w:t>3</w:t>
      </w:r>
      <w:r w:rsidRPr="00784013">
        <w:rPr>
          <w:rFonts w:eastAsia="仿宋_GB2312" w:cs="仿宋_GB2312" w:hint="eastAsia"/>
          <w:sz w:val="32"/>
          <w:szCs w:val="32"/>
        </w:rPr>
        <w:t>号楼，建筑面积</w:t>
      </w:r>
      <w:r w:rsidRPr="00784013">
        <w:rPr>
          <w:rFonts w:eastAsia="仿宋_GB2312"/>
          <w:sz w:val="32"/>
          <w:szCs w:val="32"/>
        </w:rPr>
        <w:t>5000</w:t>
      </w:r>
      <w:r w:rsidRPr="00784013">
        <w:rPr>
          <w:rFonts w:eastAsia="仿宋_GB2312" w:cs="仿宋_GB2312" w:hint="eastAsia"/>
          <w:sz w:val="32"/>
          <w:szCs w:val="32"/>
        </w:rPr>
        <w:t>平米，在职员工</w:t>
      </w:r>
      <w:r w:rsidRPr="00784013">
        <w:rPr>
          <w:rFonts w:eastAsia="仿宋_GB2312"/>
          <w:sz w:val="32"/>
          <w:szCs w:val="32"/>
        </w:rPr>
        <w:t>50</w:t>
      </w:r>
      <w:r w:rsidRPr="00784013">
        <w:rPr>
          <w:rFonts w:eastAsia="仿宋_GB2312" w:cs="仿宋_GB2312" w:hint="eastAsia"/>
          <w:sz w:val="32"/>
          <w:szCs w:val="32"/>
        </w:rPr>
        <w:t>人。</w:t>
      </w:r>
    </w:p>
    <w:p w:rsidR="00CB12ED" w:rsidRDefault="00094C50" w:rsidP="00784013">
      <w:pPr>
        <w:ind w:firstLineChars="200" w:firstLine="640"/>
        <w:rPr>
          <w:rFonts w:ascii="宋体" w:eastAsia="仿宋_GB2312" w:hAnsi="宋体" w:cs="仿宋_GB2312"/>
          <w:sz w:val="32"/>
          <w:szCs w:val="32"/>
        </w:rPr>
      </w:pPr>
      <w:r w:rsidRPr="00784013">
        <w:rPr>
          <w:rFonts w:eastAsia="仿宋_GB2312" w:cs="仿宋_GB2312" w:hint="eastAsia"/>
          <w:sz w:val="32"/>
          <w:szCs w:val="32"/>
        </w:rPr>
        <w:t>北京所</w:t>
      </w:r>
      <w:r w:rsidR="00F61EE2" w:rsidRPr="00784013">
        <w:rPr>
          <w:rFonts w:eastAsia="仿宋_GB2312" w:cs="仿宋_GB2312" w:hint="eastAsia"/>
          <w:sz w:val="32"/>
          <w:szCs w:val="32"/>
        </w:rPr>
        <w:t>坚持“依托供销合作社，服务供销合作社”</w:t>
      </w:r>
      <w:r w:rsidR="00F61EE2" w:rsidRPr="00784013">
        <w:rPr>
          <w:rFonts w:hint="eastAsia"/>
          <w:sz w:val="32"/>
          <w:szCs w:val="32"/>
        </w:rPr>
        <w:t>这</w:t>
      </w:r>
      <w:r w:rsidR="00AE6CAF" w:rsidRPr="00784013">
        <w:rPr>
          <w:rFonts w:eastAsia="仿宋_GB2312" w:cs="仿宋_GB2312" w:hint="eastAsia"/>
          <w:sz w:val="32"/>
          <w:szCs w:val="32"/>
        </w:rPr>
        <w:t>一</w:t>
      </w:r>
      <w:r w:rsidR="00F61EE2" w:rsidRPr="00784013">
        <w:rPr>
          <w:rFonts w:eastAsia="仿宋_GB2312" w:cs="仿宋_GB2312" w:hint="eastAsia"/>
          <w:sz w:val="32"/>
          <w:szCs w:val="32"/>
        </w:rPr>
        <w:t>主线，</w:t>
      </w:r>
      <w:r w:rsidR="003C3598" w:rsidRPr="00784013">
        <w:rPr>
          <w:rFonts w:eastAsia="仿宋_GB2312" w:cs="仿宋_GB2312" w:hint="eastAsia"/>
          <w:sz w:val="32"/>
          <w:szCs w:val="32"/>
        </w:rPr>
        <w:t>围绕“智慧供销”发展方向，</w:t>
      </w:r>
      <w:r w:rsidR="00AE6CAF" w:rsidRPr="00784013">
        <w:rPr>
          <w:rFonts w:eastAsia="仿宋_GB2312" w:cs="仿宋_GB2312" w:hint="eastAsia"/>
          <w:sz w:val="32"/>
          <w:szCs w:val="32"/>
        </w:rPr>
        <w:t>从供销合作社业务创新趋势出发，从供销合作社科研规划大局出发，</w:t>
      </w:r>
      <w:r w:rsidR="00690419" w:rsidRPr="00784013">
        <w:rPr>
          <w:rFonts w:eastAsia="仿宋_GB2312" w:cs="仿宋_GB2312" w:hint="eastAsia"/>
          <w:sz w:val="32"/>
          <w:szCs w:val="32"/>
        </w:rPr>
        <w:t>以应用为导向，</w:t>
      </w:r>
      <w:r w:rsidR="00AE6CAF" w:rsidRPr="00784013">
        <w:rPr>
          <w:rFonts w:eastAsia="仿宋_GB2312" w:cs="仿宋_GB2312" w:hint="eastAsia"/>
          <w:sz w:val="32"/>
          <w:szCs w:val="32"/>
        </w:rPr>
        <w:t>着眼优势互补，力求突出特色，</w:t>
      </w:r>
      <w:r w:rsidR="0090080B" w:rsidRPr="00784013">
        <w:rPr>
          <w:rFonts w:ascii="宋体" w:eastAsia="仿宋_GB2312" w:hAnsi="宋体" w:cs="仿宋_GB2312" w:hint="eastAsia"/>
          <w:sz w:val="32"/>
          <w:szCs w:val="32"/>
        </w:rPr>
        <w:t>推动“智慧供销”在供销合作社农村综合服务业务领域的应用。</w:t>
      </w:r>
    </w:p>
    <w:p w:rsidR="00077C1B" w:rsidRDefault="00077C1B" w:rsidP="00971AB2">
      <w:pPr>
        <w:pStyle w:val="a8"/>
        <w:shd w:val="clear" w:color="auto" w:fill="FFFFFF"/>
        <w:spacing w:line="480" w:lineRule="atLeast"/>
        <w:ind w:firstLine="420"/>
        <w:rPr>
          <w:rFonts w:eastAsia="仿宋_GB2312" w:cs="仿宋_GB2312"/>
          <w:color w:val="FF0000"/>
          <w:sz w:val="32"/>
          <w:szCs w:val="32"/>
        </w:rPr>
      </w:pPr>
      <w:r>
        <w:rPr>
          <w:rFonts w:eastAsia="仿宋_GB2312" w:cs="仿宋_GB2312" w:hint="eastAsia"/>
          <w:sz w:val="32"/>
          <w:szCs w:val="32"/>
        </w:rPr>
        <w:t xml:space="preserve"> </w:t>
      </w:r>
      <w:r w:rsidR="00D128D6" w:rsidRPr="00D128D6">
        <w:rPr>
          <w:rFonts w:eastAsia="仿宋_GB2312" w:cs="仿宋_GB2312" w:hint="eastAsia"/>
          <w:sz w:val="32"/>
          <w:szCs w:val="32"/>
        </w:rPr>
        <w:t>北京所紧扣“智慧供销”方向，围绕“智慧流通”和“智慧村镇”应用中的关键性技术问题</w:t>
      </w:r>
      <w:r w:rsidR="00D128D6">
        <w:rPr>
          <w:rFonts w:eastAsia="仿宋_GB2312" w:cs="仿宋_GB2312" w:hint="eastAsia"/>
          <w:sz w:val="32"/>
          <w:szCs w:val="32"/>
        </w:rPr>
        <w:t>，致力于研究开发</w:t>
      </w:r>
      <w:r w:rsidR="00D128D6" w:rsidRPr="00D128D6">
        <w:rPr>
          <w:rFonts w:eastAsia="仿宋_GB2312" w:cs="仿宋_GB2312" w:hint="eastAsia"/>
          <w:sz w:val="32"/>
          <w:szCs w:val="32"/>
        </w:rPr>
        <w:t>农村流通交易与信息服务自助终端设备与系统平台</w:t>
      </w:r>
      <w:r w:rsidR="008F3EA1">
        <w:rPr>
          <w:rFonts w:eastAsia="仿宋_GB2312" w:cs="仿宋_GB2312" w:hint="eastAsia"/>
          <w:sz w:val="32"/>
          <w:szCs w:val="32"/>
        </w:rPr>
        <w:t>，为农村信息化服务</w:t>
      </w:r>
      <w:r w:rsidR="008F3EA1" w:rsidRPr="008F3EA1">
        <w:rPr>
          <w:rFonts w:eastAsia="仿宋_GB2312" w:cs="仿宋_GB2312" w:hint="eastAsia"/>
          <w:sz w:val="32"/>
          <w:szCs w:val="32"/>
        </w:rPr>
        <w:t>提供技术与装备支撑</w:t>
      </w:r>
      <w:r w:rsidR="008F3EA1">
        <w:rPr>
          <w:rFonts w:eastAsia="仿宋_GB2312" w:cs="仿宋_GB2312" w:hint="eastAsia"/>
          <w:sz w:val="32"/>
          <w:szCs w:val="32"/>
        </w:rPr>
        <w:t>。</w:t>
      </w:r>
    </w:p>
    <w:p w:rsidR="00632813" w:rsidRDefault="00077C1B" w:rsidP="00077C1B">
      <w:pPr>
        <w:spacing w:line="360" w:lineRule="auto"/>
        <w:rPr>
          <w:rFonts w:eastAsia="仿宋_GB2312"/>
          <w:color w:val="FF0000"/>
          <w:sz w:val="32"/>
          <w:szCs w:val="32"/>
        </w:rPr>
      </w:pPr>
      <w:r>
        <w:rPr>
          <w:rFonts w:eastAsia="仿宋_GB2312" w:hint="eastAsia"/>
          <w:sz w:val="32"/>
          <w:szCs w:val="32"/>
        </w:rPr>
        <w:t xml:space="preserve">   </w:t>
      </w:r>
      <w:r w:rsidRPr="00971AB2">
        <w:rPr>
          <w:rFonts w:eastAsia="仿宋_GB2312" w:hint="eastAsia"/>
          <w:color w:val="FF0000"/>
          <w:sz w:val="32"/>
          <w:szCs w:val="32"/>
        </w:rPr>
        <w:t xml:space="preserve"> </w:t>
      </w:r>
    </w:p>
    <w:p w:rsidR="00B94D1F" w:rsidRPr="00B94D1F" w:rsidRDefault="00B94D1F" w:rsidP="00B94D1F">
      <w:pPr>
        <w:spacing w:line="360" w:lineRule="auto"/>
        <w:rPr>
          <w:rFonts w:eastAsia="仿宋_GB2312"/>
          <w:sz w:val="32"/>
          <w:szCs w:val="32"/>
        </w:rPr>
      </w:pPr>
      <w:r>
        <w:rPr>
          <w:rFonts w:eastAsia="仿宋_GB2312" w:hint="eastAsia"/>
          <w:color w:val="FF0000"/>
          <w:sz w:val="32"/>
          <w:szCs w:val="32"/>
        </w:rPr>
        <w:t xml:space="preserve">    </w:t>
      </w:r>
      <w:r w:rsidRPr="00B94D1F">
        <w:rPr>
          <w:rFonts w:eastAsia="仿宋_GB2312" w:hint="eastAsia"/>
          <w:sz w:val="32"/>
          <w:szCs w:val="32"/>
        </w:rPr>
        <w:t xml:space="preserve"> </w:t>
      </w:r>
      <w:r w:rsidRPr="00B94D1F">
        <w:rPr>
          <w:rFonts w:eastAsia="仿宋_GB2312" w:hint="eastAsia"/>
          <w:sz w:val="32"/>
          <w:szCs w:val="32"/>
        </w:rPr>
        <w:t>北京所网站：</w:t>
      </w:r>
      <w:r w:rsidRPr="00B94D1F">
        <w:rPr>
          <w:rFonts w:eastAsia="仿宋_GB2312"/>
          <w:sz w:val="32"/>
          <w:szCs w:val="32"/>
        </w:rPr>
        <w:t>http://www.co-bjtech.com</w:t>
      </w:r>
    </w:p>
    <w:p w:rsidR="00B94D1F" w:rsidRPr="00B94D1F" w:rsidRDefault="00B94D1F" w:rsidP="00B94D1F">
      <w:pPr>
        <w:pStyle w:val="a8"/>
        <w:shd w:val="clear" w:color="auto" w:fill="FFFFFF"/>
        <w:spacing w:line="480" w:lineRule="atLeast"/>
        <w:ind w:firstLine="420"/>
        <w:rPr>
          <w:rFonts w:eastAsia="仿宋_GB2312"/>
          <w:sz w:val="32"/>
          <w:szCs w:val="32"/>
        </w:rPr>
      </w:pPr>
      <w:r w:rsidRPr="00B94D1F">
        <w:rPr>
          <w:rFonts w:eastAsia="仿宋_GB2312" w:hint="eastAsia"/>
          <w:sz w:val="32"/>
          <w:szCs w:val="32"/>
        </w:rPr>
        <w:t xml:space="preserve">  </w:t>
      </w:r>
      <w:r w:rsidRPr="00B94D1F">
        <w:rPr>
          <w:rFonts w:eastAsia="仿宋_GB2312" w:hint="eastAsia"/>
          <w:sz w:val="32"/>
          <w:szCs w:val="32"/>
        </w:rPr>
        <w:t>电话：</w:t>
      </w:r>
      <w:r w:rsidRPr="00B94D1F">
        <w:rPr>
          <w:rFonts w:eastAsia="仿宋_GB2312" w:hint="eastAsia"/>
          <w:sz w:val="32"/>
          <w:szCs w:val="32"/>
        </w:rPr>
        <w:t>010--63611210</w:t>
      </w:r>
    </w:p>
    <w:p w:rsidR="00632813" w:rsidRDefault="00B94D1F" w:rsidP="00B94D1F">
      <w:pPr>
        <w:spacing w:line="360" w:lineRule="auto"/>
      </w:pPr>
      <w:r w:rsidRPr="00B94D1F">
        <w:rPr>
          <w:rFonts w:eastAsia="仿宋_GB2312" w:hint="eastAsia"/>
          <w:sz w:val="32"/>
          <w:szCs w:val="32"/>
        </w:rPr>
        <w:t xml:space="preserve">     </w:t>
      </w:r>
      <w:r w:rsidRPr="00B94D1F">
        <w:rPr>
          <w:rFonts w:eastAsia="仿宋_GB2312" w:hint="eastAsia"/>
          <w:sz w:val="32"/>
          <w:szCs w:val="32"/>
        </w:rPr>
        <w:t>邮箱：</w:t>
      </w:r>
      <w:hyperlink r:id="rId9" w:history="1">
        <w:r w:rsidRPr="00B94D1F">
          <w:rPr>
            <w:rStyle w:val="a3"/>
            <w:rFonts w:eastAsia="仿宋_GB2312"/>
            <w:color w:val="auto"/>
            <w:sz w:val="32"/>
            <w:szCs w:val="32"/>
          </w:rPr>
          <w:t>zsbjsjs@sina.com</w:t>
        </w:r>
      </w:hyperlink>
    </w:p>
    <w:p w:rsidR="003E41F5" w:rsidRDefault="003E41F5" w:rsidP="00B94D1F">
      <w:pPr>
        <w:spacing w:line="360" w:lineRule="auto"/>
        <w:rPr>
          <w:rFonts w:eastAsia="仿宋_GB2312"/>
          <w:sz w:val="32"/>
          <w:szCs w:val="32"/>
        </w:rPr>
      </w:pPr>
      <w:r>
        <w:rPr>
          <w:rFonts w:eastAsia="仿宋_GB2312"/>
          <w:noProof/>
          <w:sz w:val="32"/>
          <w:szCs w:val="32"/>
        </w:rPr>
        <w:lastRenderedPageBreak/>
        <w:drawing>
          <wp:inline distT="0" distB="0" distL="0" distR="0">
            <wp:extent cx="5759450" cy="3787763"/>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5759450" cy="3787763"/>
                    </a:xfrm>
                    <a:prstGeom prst="rect">
                      <a:avLst/>
                    </a:prstGeom>
                    <a:noFill/>
                    <a:ln w="9525">
                      <a:noFill/>
                      <a:miter lim="800000"/>
                      <a:headEnd/>
                      <a:tailEnd/>
                    </a:ln>
                  </pic:spPr>
                </pic:pic>
              </a:graphicData>
            </a:graphic>
          </wp:inline>
        </w:drawing>
      </w:r>
    </w:p>
    <w:p w:rsidR="003E41F5" w:rsidRPr="003E41F5" w:rsidRDefault="003E41F5" w:rsidP="003E41F5">
      <w:pPr>
        <w:spacing w:line="360" w:lineRule="auto"/>
        <w:jc w:val="right"/>
        <w:rPr>
          <w:rFonts w:eastAsia="仿宋_GB2312"/>
          <w:szCs w:val="21"/>
        </w:rPr>
      </w:pPr>
      <w:r w:rsidRPr="003E41F5">
        <w:rPr>
          <w:rFonts w:eastAsia="仿宋_GB2312" w:hint="eastAsia"/>
          <w:szCs w:val="21"/>
        </w:rPr>
        <w:t>一楼大厅前台</w:t>
      </w:r>
    </w:p>
    <w:p w:rsidR="00B94D1F" w:rsidRDefault="003E41F5" w:rsidP="00B94D1F">
      <w:pPr>
        <w:spacing w:line="360" w:lineRule="auto"/>
        <w:rPr>
          <w:rFonts w:eastAsia="仿宋_GB2312"/>
          <w:color w:val="FF0000"/>
          <w:sz w:val="32"/>
          <w:szCs w:val="32"/>
        </w:rPr>
      </w:pPr>
      <w:r>
        <w:rPr>
          <w:rFonts w:eastAsia="仿宋_GB2312" w:hint="eastAsia"/>
          <w:noProof/>
          <w:color w:val="FF0000"/>
          <w:sz w:val="32"/>
          <w:szCs w:val="32"/>
        </w:rPr>
        <w:drawing>
          <wp:inline distT="0" distB="0" distL="0" distR="0">
            <wp:extent cx="5759450" cy="3790317"/>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759450" cy="3790317"/>
                    </a:xfrm>
                    <a:prstGeom prst="rect">
                      <a:avLst/>
                    </a:prstGeom>
                    <a:noFill/>
                    <a:ln w="9525">
                      <a:noFill/>
                      <a:miter lim="800000"/>
                      <a:headEnd/>
                      <a:tailEnd/>
                    </a:ln>
                  </pic:spPr>
                </pic:pic>
              </a:graphicData>
            </a:graphic>
          </wp:inline>
        </w:drawing>
      </w:r>
    </w:p>
    <w:p w:rsidR="003E41F5" w:rsidRPr="003E41F5" w:rsidRDefault="003E41F5" w:rsidP="003E41F5">
      <w:pPr>
        <w:spacing w:line="360" w:lineRule="auto"/>
        <w:jc w:val="right"/>
        <w:rPr>
          <w:rFonts w:eastAsia="仿宋_GB2312"/>
          <w:szCs w:val="21"/>
        </w:rPr>
      </w:pPr>
      <w:r w:rsidRPr="003E41F5">
        <w:rPr>
          <w:rFonts w:eastAsia="仿宋_GB2312" w:hint="eastAsia"/>
          <w:szCs w:val="21"/>
        </w:rPr>
        <w:t>现代化办公环境</w:t>
      </w:r>
    </w:p>
    <w:p w:rsidR="003E41F5" w:rsidRPr="00971AB2" w:rsidRDefault="003E41F5" w:rsidP="00B94D1F">
      <w:pPr>
        <w:spacing w:line="360" w:lineRule="auto"/>
        <w:rPr>
          <w:rFonts w:eastAsia="仿宋_GB2312"/>
          <w:color w:val="FF0000"/>
          <w:sz w:val="32"/>
          <w:szCs w:val="32"/>
        </w:rPr>
      </w:pPr>
      <w:r>
        <w:rPr>
          <w:rFonts w:eastAsia="仿宋_GB2312"/>
          <w:noProof/>
          <w:color w:val="FF0000"/>
          <w:sz w:val="32"/>
          <w:szCs w:val="32"/>
        </w:rPr>
        <w:lastRenderedPageBreak/>
        <w:drawing>
          <wp:inline distT="0" distB="0" distL="0" distR="0">
            <wp:extent cx="5657850" cy="8620125"/>
            <wp:effectExtent l="19050" t="0" r="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5657850" cy="8620125"/>
                    </a:xfrm>
                    <a:prstGeom prst="rect">
                      <a:avLst/>
                    </a:prstGeom>
                    <a:noFill/>
                    <a:ln w="9525">
                      <a:noFill/>
                      <a:miter lim="800000"/>
                      <a:headEnd/>
                      <a:tailEnd/>
                    </a:ln>
                  </pic:spPr>
                </pic:pic>
              </a:graphicData>
            </a:graphic>
          </wp:inline>
        </w:drawing>
      </w:r>
    </w:p>
    <w:p w:rsidR="00632813" w:rsidRPr="003E41F5" w:rsidRDefault="003E41F5" w:rsidP="003E41F5">
      <w:pPr>
        <w:spacing w:line="360" w:lineRule="auto"/>
        <w:jc w:val="right"/>
        <w:rPr>
          <w:rFonts w:ascii="仿宋_GB2312" w:eastAsia="仿宋_GB2312" w:hAnsi="黑体"/>
          <w:szCs w:val="21"/>
        </w:rPr>
      </w:pPr>
      <w:r w:rsidRPr="003E41F5">
        <w:rPr>
          <w:rFonts w:ascii="仿宋_GB2312" w:eastAsia="仿宋_GB2312" w:hAnsi="黑体" w:hint="eastAsia"/>
          <w:szCs w:val="21"/>
        </w:rPr>
        <w:t>北京所办公大楼</w:t>
      </w:r>
      <w:r w:rsidR="00B314D1">
        <w:rPr>
          <w:rFonts w:ascii="仿宋_GB2312" w:eastAsia="仿宋_GB2312" w:hAnsi="黑体" w:hint="eastAsia"/>
          <w:szCs w:val="21"/>
        </w:rPr>
        <w:t>（5000m</w:t>
      </w:r>
      <w:r w:rsidR="00B314D1" w:rsidRPr="00B314D1">
        <w:rPr>
          <w:rFonts w:ascii="仿宋_GB2312" w:eastAsia="仿宋_GB2312" w:hAnsi="黑体" w:hint="eastAsia"/>
          <w:szCs w:val="21"/>
          <w:vertAlign w:val="superscript"/>
        </w:rPr>
        <w:t>2</w:t>
      </w:r>
      <w:r w:rsidR="00B314D1">
        <w:rPr>
          <w:rFonts w:ascii="仿宋_GB2312" w:eastAsia="仿宋_GB2312" w:hAnsi="黑体" w:hint="eastAsia"/>
          <w:szCs w:val="21"/>
        </w:rPr>
        <w:t>）</w:t>
      </w:r>
    </w:p>
    <w:p w:rsidR="003E41F5" w:rsidRDefault="003E41F5" w:rsidP="00CE53B8">
      <w:pPr>
        <w:spacing w:line="360" w:lineRule="auto"/>
        <w:ind w:firstLineChars="150" w:firstLine="660"/>
        <w:rPr>
          <w:rFonts w:ascii="黑体" w:eastAsia="黑体" w:hAnsi="黑体"/>
          <w:sz w:val="44"/>
          <w:szCs w:val="44"/>
        </w:rPr>
      </w:pPr>
    </w:p>
    <w:p w:rsidR="00CE53B8" w:rsidRDefault="00CE53B8" w:rsidP="00CE53B8">
      <w:pPr>
        <w:spacing w:line="360" w:lineRule="auto"/>
        <w:ind w:firstLineChars="150" w:firstLine="660"/>
        <w:rPr>
          <w:rFonts w:ascii="黑体" w:eastAsia="黑体" w:hAnsi="黑体"/>
          <w:sz w:val="44"/>
          <w:szCs w:val="44"/>
        </w:rPr>
      </w:pPr>
      <w:r w:rsidRPr="000811E8">
        <w:rPr>
          <w:rFonts w:ascii="黑体" w:eastAsia="黑体" w:hAnsi="黑体" w:hint="eastAsia"/>
          <w:sz w:val="44"/>
          <w:szCs w:val="44"/>
        </w:rPr>
        <w:lastRenderedPageBreak/>
        <w:t>2015年北京商业机械研究所</w:t>
      </w:r>
      <w:r w:rsidR="00EE6432">
        <w:rPr>
          <w:rFonts w:ascii="黑体" w:eastAsia="黑体" w:hAnsi="黑体" w:hint="eastAsia"/>
          <w:sz w:val="44"/>
          <w:szCs w:val="44"/>
        </w:rPr>
        <w:t>校园</w:t>
      </w:r>
      <w:r w:rsidRPr="000811E8">
        <w:rPr>
          <w:rFonts w:ascii="黑体" w:eastAsia="黑体" w:hAnsi="黑体" w:hint="eastAsia"/>
          <w:sz w:val="44"/>
          <w:szCs w:val="44"/>
        </w:rPr>
        <w:t>招聘计划</w:t>
      </w:r>
    </w:p>
    <w:p w:rsidR="00510461" w:rsidRPr="00510461" w:rsidRDefault="00510461" w:rsidP="00510461">
      <w:pPr>
        <w:spacing w:line="360" w:lineRule="auto"/>
        <w:ind w:firstLineChars="150" w:firstLine="315"/>
        <w:rPr>
          <w:rFonts w:eastAsia="仿宋_GB2312"/>
          <w:szCs w:val="21"/>
        </w:rPr>
      </w:pPr>
    </w:p>
    <w:tbl>
      <w:tblPr>
        <w:tblStyle w:val="a4"/>
        <w:tblW w:w="0" w:type="auto"/>
        <w:tblLook w:val="04A0" w:firstRow="1" w:lastRow="0" w:firstColumn="1" w:lastColumn="0" w:noHBand="0" w:noVBand="1"/>
      </w:tblPr>
      <w:tblGrid>
        <w:gridCol w:w="1668"/>
        <w:gridCol w:w="141"/>
        <w:gridCol w:w="512"/>
        <w:gridCol w:w="3174"/>
        <w:gridCol w:w="142"/>
        <w:gridCol w:w="1984"/>
        <w:gridCol w:w="1665"/>
      </w:tblGrid>
      <w:tr w:rsidR="00CE53B8" w:rsidRPr="00B50E21" w:rsidTr="00C40B8A">
        <w:trPr>
          <w:trHeight w:val="367"/>
        </w:trPr>
        <w:tc>
          <w:tcPr>
            <w:tcW w:w="2321" w:type="dxa"/>
            <w:gridSpan w:val="3"/>
          </w:tcPr>
          <w:p w:rsidR="00CE53B8" w:rsidRPr="00B50E21" w:rsidRDefault="00CE53B8" w:rsidP="00CB12ED">
            <w:pPr>
              <w:spacing w:line="360" w:lineRule="auto"/>
              <w:rPr>
                <w:rFonts w:eastAsia="仿宋_GB2312"/>
                <w:b/>
                <w:sz w:val="24"/>
              </w:rPr>
            </w:pPr>
            <w:r w:rsidRPr="00B50E21">
              <w:rPr>
                <w:rFonts w:ascii="楷体" w:eastAsia="楷体" w:hAnsi="楷体" w:cs="楷体" w:hint="eastAsia"/>
                <w:b/>
                <w:sz w:val="24"/>
              </w:rPr>
              <w:t>嵌入式</w:t>
            </w:r>
            <w:r w:rsidR="000A18E0" w:rsidRPr="00B50E21">
              <w:rPr>
                <w:rFonts w:ascii="楷体" w:eastAsia="楷体" w:hAnsi="楷体" w:cs="楷体" w:hint="eastAsia"/>
                <w:b/>
                <w:sz w:val="24"/>
              </w:rPr>
              <w:t>开发</w:t>
            </w:r>
            <w:r w:rsidRPr="00B50E21">
              <w:rPr>
                <w:rFonts w:ascii="楷体" w:eastAsia="楷体" w:hAnsi="楷体" w:cs="楷体" w:hint="eastAsia"/>
                <w:b/>
                <w:sz w:val="24"/>
              </w:rPr>
              <w:t>工程师</w:t>
            </w:r>
          </w:p>
        </w:tc>
        <w:tc>
          <w:tcPr>
            <w:tcW w:w="3174" w:type="dxa"/>
          </w:tcPr>
          <w:p w:rsidR="00CE53B8" w:rsidRPr="00B50E21" w:rsidRDefault="00E44D54" w:rsidP="000C0EEB">
            <w:pPr>
              <w:spacing w:line="360" w:lineRule="auto"/>
              <w:rPr>
                <w:rFonts w:eastAsia="仿宋_GB2312"/>
                <w:b/>
                <w:sz w:val="24"/>
              </w:rPr>
            </w:pPr>
            <w:r>
              <w:rPr>
                <w:rFonts w:ascii="楷体" w:eastAsia="楷体" w:hAnsi="楷体" w:cs="楷体" w:hint="eastAsia"/>
                <w:b/>
                <w:sz w:val="24"/>
              </w:rPr>
              <w:t>专业：</w:t>
            </w:r>
            <w:r w:rsidR="00EE6432">
              <w:rPr>
                <w:rFonts w:ascii="楷体" w:eastAsia="楷体" w:hAnsi="楷体" w:cs="楷体" w:hint="eastAsia"/>
                <w:b/>
                <w:sz w:val="24"/>
              </w:rPr>
              <w:t>信电、计算机相关</w:t>
            </w:r>
          </w:p>
        </w:tc>
        <w:tc>
          <w:tcPr>
            <w:tcW w:w="2126" w:type="dxa"/>
            <w:gridSpan w:val="2"/>
          </w:tcPr>
          <w:p w:rsidR="00CE53B8" w:rsidRPr="00B50E21" w:rsidRDefault="00CE53B8" w:rsidP="00EE6432">
            <w:pPr>
              <w:spacing w:line="360" w:lineRule="auto"/>
              <w:rPr>
                <w:rFonts w:eastAsia="仿宋_GB2312"/>
                <w:b/>
                <w:sz w:val="24"/>
              </w:rPr>
            </w:pPr>
            <w:r w:rsidRPr="00B50E21">
              <w:rPr>
                <w:rFonts w:ascii="楷体" w:eastAsia="楷体" w:hAnsi="楷体" w:cs="楷体" w:hint="eastAsia"/>
                <w:b/>
                <w:sz w:val="24"/>
              </w:rPr>
              <w:t>本科</w:t>
            </w:r>
            <w:r w:rsidR="00EE6432">
              <w:rPr>
                <w:rFonts w:ascii="楷体" w:eastAsia="楷体" w:hAnsi="楷体" w:cs="楷体" w:hint="eastAsia"/>
                <w:b/>
                <w:sz w:val="24"/>
              </w:rPr>
              <w:t>级以上</w:t>
            </w:r>
          </w:p>
        </w:tc>
        <w:tc>
          <w:tcPr>
            <w:tcW w:w="1665" w:type="dxa"/>
          </w:tcPr>
          <w:p w:rsidR="00CE53B8" w:rsidRPr="00B50E21" w:rsidRDefault="00A03FC6" w:rsidP="00CB12ED">
            <w:pPr>
              <w:spacing w:line="360" w:lineRule="auto"/>
              <w:rPr>
                <w:rFonts w:eastAsia="仿宋_GB2312"/>
                <w:b/>
                <w:sz w:val="24"/>
              </w:rPr>
            </w:pPr>
            <w:r w:rsidRPr="00D14D20">
              <w:rPr>
                <w:rFonts w:ascii="楷体" w:eastAsia="楷体" w:hAnsi="楷体" w:cs="楷体" w:hint="eastAsia"/>
                <w:b/>
                <w:sz w:val="24"/>
              </w:rPr>
              <w:t>若干</w:t>
            </w:r>
          </w:p>
        </w:tc>
      </w:tr>
      <w:tr w:rsidR="00CE53B8" w:rsidTr="00B66724">
        <w:trPr>
          <w:trHeight w:val="1258"/>
        </w:trPr>
        <w:tc>
          <w:tcPr>
            <w:tcW w:w="9286" w:type="dxa"/>
            <w:gridSpan w:val="7"/>
          </w:tcPr>
          <w:p w:rsidR="00CE53B8" w:rsidRPr="00B50E21" w:rsidRDefault="00CE53B8" w:rsidP="001305F3">
            <w:pPr>
              <w:spacing w:beforeLines="30" w:before="93" w:afterLines="30" w:after="93"/>
              <w:ind w:firstLineChars="88" w:firstLine="185"/>
              <w:rPr>
                <w:rFonts w:ascii="楷体" w:eastAsia="楷体" w:hAnsi="楷体" w:cs="楷体"/>
                <w:szCs w:val="21"/>
              </w:rPr>
            </w:pPr>
            <w:r w:rsidRPr="00B50E21">
              <w:rPr>
                <w:rFonts w:ascii="楷体" w:eastAsia="楷体" w:hAnsi="楷体" w:cs="楷体" w:hint="eastAsia"/>
                <w:szCs w:val="21"/>
              </w:rPr>
              <w:t>岗位职责</w:t>
            </w:r>
            <w:r w:rsidR="000A18E0" w:rsidRPr="00B50E21">
              <w:rPr>
                <w:rFonts w:ascii="楷体" w:eastAsia="楷体" w:hAnsi="楷体" w:cs="楷体" w:hint="eastAsia"/>
                <w:szCs w:val="21"/>
              </w:rPr>
              <w:t>及要求</w:t>
            </w:r>
            <w:r w:rsidRPr="00B50E21">
              <w:rPr>
                <w:rFonts w:ascii="楷体" w:eastAsia="楷体" w:hAnsi="楷体" w:cs="楷体" w:hint="eastAsia"/>
                <w:szCs w:val="21"/>
              </w:rPr>
              <w:t>：</w:t>
            </w:r>
          </w:p>
          <w:p w:rsidR="00CE53B8" w:rsidRPr="00786419" w:rsidRDefault="00CE53B8" w:rsidP="001305F3">
            <w:pPr>
              <w:spacing w:beforeLines="30" w:before="93" w:afterLines="30" w:after="93"/>
              <w:ind w:firstLineChars="88" w:firstLine="185"/>
              <w:rPr>
                <w:rFonts w:ascii="楷体" w:eastAsia="楷体" w:hAnsi="楷体" w:cs="楷体"/>
                <w:szCs w:val="21"/>
              </w:rPr>
            </w:pPr>
            <w:r w:rsidRPr="00786419">
              <w:rPr>
                <w:rFonts w:ascii="楷体" w:eastAsia="楷体" w:hAnsi="楷体" w:cs="楷体" w:hint="eastAsia"/>
                <w:szCs w:val="21"/>
              </w:rPr>
              <w:t>1、负责新产品硬件方案设计</w:t>
            </w:r>
            <w:r w:rsidR="000A18E0">
              <w:rPr>
                <w:rFonts w:ascii="楷体" w:eastAsia="楷体" w:hAnsi="楷体" w:cs="楷体" w:hint="eastAsia"/>
                <w:szCs w:val="21"/>
              </w:rPr>
              <w:t>及研发</w:t>
            </w:r>
            <w:r w:rsidRPr="00786419">
              <w:rPr>
                <w:rFonts w:ascii="楷体" w:eastAsia="楷体" w:hAnsi="楷体" w:cs="楷体" w:hint="eastAsia"/>
                <w:szCs w:val="21"/>
              </w:rPr>
              <w:t>，完成原理图设计和PCB设计；</w:t>
            </w:r>
          </w:p>
          <w:p w:rsidR="00CE53B8" w:rsidRPr="00786419" w:rsidRDefault="00CE53B8"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2</w:t>
            </w:r>
            <w:r w:rsidRPr="00786419">
              <w:rPr>
                <w:rFonts w:ascii="楷体" w:eastAsia="楷体" w:hAnsi="楷体" w:cs="楷体" w:hint="eastAsia"/>
                <w:szCs w:val="21"/>
              </w:rPr>
              <w:t>、</w:t>
            </w:r>
            <w:r w:rsidR="000A18E0" w:rsidRPr="00786419">
              <w:rPr>
                <w:rFonts w:ascii="楷体" w:eastAsia="楷体" w:hAnsi="楷体" w:cs="楷体" w:hint="eastAsia"/>
                <w:szCs w:val="21"/>
              </w:rPr>
              <w:t>负责产品硬件的日常维护测试；</w:t>
            </w:r>
          </w:p>
          <w:p w:rsidR="00CE53B8" w:rsidRPr="00786419" w:rsidRDefault="00CE53B8"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3</w:t>
            </w:r>
            <w:r w:rsidRPr="00786419">
              <w:rPr>
                <w:rFonts w:ascii="楷体" w:eastAsia="楷体" w:hAnsi="楷体" w:cs="楷体" w:hint="eastAsia"/>
                <w:szCs w:val="21"/>
              </w:rPr>
              <w:t>、</w:t>
            </w:r>
            <w:r w:rsidR="000A18E0" w:rsidRPr="00786419">
              <w:rPr>
                <w:rFonts w:ascii="楷体" w:eastAsia="楷体" w:hAnsi="楷体" w:cs="楷体" w:hint="eastAsia"/>
                <w:szCs w:val="21"/>
              </w:rPr>
              <w:t>编写各种文档和标准化资料；</w:t>
            </w:r>
          </w:p>
          <w:p w:rsidR="00CE53B8" w:rsidRPr="00786419" w:rsidRDefault="00CE53B8"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4</w:t>
            </w:r>
            <w:r w:rsidRPr="00786419">
              <w:rPr>
                <w:rFonts w:ascii="楷体" w:eastAsia="楷体" w:hAnsi="楷体" w:cs="楷体" w:hint="eastAsia"/>
                <w:szCs w:val="21"/>
              </w:rPr>
              <w:t>、</w:t>
            </w:r>
            <w:r w:rsidR="000A18E0" w:rsidRPr="00786419">
              <w:rPr>
                <w:rFonts w:ascii="楷体" w:eastAsia="楷体" w:hAnsi="楷体" w:cs="楷体" w:hint="eastAsia"/>
                <w:szCs w:val="21"/>
              </w:rPr>
              <w:t>负责后续产品升级等工作</w:t>
            </w:r>
            <w:r w:rsidR="00B50E21">
              <w:rPr>
                <w:rFonts w:ascii="楷体" w:eastAsia="楷体" w:hAnsi="楷体" w:cs="楷体" w:hint="eastAsia"/>
                <w:szCs w:val="21"/>
              </w:rPr>
              <w:t>，</w:t>
            </w:r>
            <w:r w:rsidR="000A18E0" w:rsidRPr="00786419">
              <w:rPr>
                <w:rFonts w:ascii="楷体" w:eastAsia="楷体" w:hAnsi="楷体" w:cs="楷体" w:hint="eastAsia"/>
                <w:szCs w:val="21"/>
              </w:rPr>
              <w:t>为产品安装及测试提供技术支持。</w:t>
            </w:r>
          </w:p>
          <w:p w:rsidR="00CE53B8" w:rsidRPr="00786419" w:rsidRDefault="00CE53B8"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5</w:t>
            </w:r>
            <w:r w:rsidRPr="00786419">
              <w:rPr>
                <w:rFonts w:ascii="楷体" w:eastAsia="楷体" w:hAnsi="楷体" w:cs="楷体" w:hint="eastAsia"/>
                <w:szCs w:val="21"/>
              </w:rPr>
              <w:t>、</w:t>
            </w:r>
            <w:r w:rsidR="00B50E21">
              <w:rPr>
                <w:rFonts w:ascii="楷体" w:eastAsia="楷体" w:hAnsi="楷体" w:cs="楷体" w:hint="eastAsia"/>
                <w:szCs w:val="21"/>
              </w:rPr>
              <w:t>能</w:t>
            </w:r>
            <w:r w:rsidR="000A18E0" w:rsidRPr="007704E8">
              <w:rPr>
                <w:rFonts w:ascii="楷体" w:eastAsia="楷体" w:hAnsi="楷体" w:cs="楷体" w:hint="eastAsia"/>
                <w:szCs w:val="21"/>
              </w:rPr>
              <w:t>熟练使用Protel或AD9</w:t>
            </w:r>
            <w:r w:rsidR="00B50E21">
              <w:rPr>
                <w:rFonts w:ascii="楷体" w:eastAsia="楷体" w:hAnsi="楷体" w:cs="楷体" w:hint="eastAsia"/>
                <w:szCs w:val="21"/>
              </w:rPr>
              <w:t>等</w:t>
            </w:r>
            <w:r w:rsidR="000A18E0" w:rsidRPr="007704E8">
              <w:rPr>
                <w:rFonts w:ascii="楷体" w:eastAsia="楷体" w:hAnsi="楷体" w:cs="楷体" w:hint="eastAsia"/>
                <w:szCs w:val="21"/>
              </w:rPr>
              <w:t>软件进行原理图和PCB设计，熟练使用各种调试仪器和工具；</w:t>
            </w:r>
          </w:p>
          <w:p w:rsidR="000A18E0" w:rsidRPr="007704E8" w:rsidRDefault="00D70463"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6</w:t>
            </w:r>
            <w:r w:rsidR="000A18E0" w:rsidRPr="007704E8">
              <w:rPr>
                <w:rFonts w:ascii="楷体" w:eastAsia="楷体" w:hAnsi="楷体" w:cs="楷体" w:hint="eastAsia"/>
                <w:szCs w:val="21"/>
              </w:rPr>
              <w:t>、具备较强的综合布线能力，具备较强的PCB环境适应性设计和分析能力；</w:t>
            </w:r>
          </w:p>
          <w:p w:rsidR="000A18E0" w:rsidRPr="007704E8" w:rsidRDefault="00D70463"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7</w:t>
            </w:r>
            <w:r w:rsidR="000A18E0" w:rsidRPr="007704E8">
              <w:rPr>
                <w:rFonts w:ascii="楷体" w:eastAsia="楷体" w:hAnsi="楷体" w:cs="楷体" w:hint="eastAsia"/>
                <w:szCs w:val="21"/>
              </w:rPr>
              <w:t>、具备深厚的模/数电、微机原理、计算机接口与外设、计算机网络专业知识；</w:t>
            </w:r>
          </w:p>
          <w:p w:rsidR="000A18E0" w:rsidRPr="000A18E0" w:rsidRDefault="00D70463"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8</w:t>
            </w:r>
            <w:r w:rsidR="000A18E0" w:rsidRPr="007704E8">
              <w:rPr>
                <w:rFonts w:ascii="楷体" w:eastAsia="楷体" w:hAnsi="楷体" w:cs="楷体" w:hint="eastAsia"/>
                <w:szCs w:val="21"/>
              </w:rPr>
              <w:t>、认真负责，有很好的团队</w:t>
            </w:r>
            <w:r w:rsidR="000A18E0">
              <w:rPr>
                <w:rFonts w:ascii="楷体" w:eastAsia="楷体" w:hAnsi="楷体" w:cs="楷体" w:hint="eastAsia"/>
                <w:szCs w:val="21"/>
              </w:rPr>
              <w:t>精神和创新精神，善与人沟通，</w:t>
            </w:r>
            <w:r w:rsidR="000A18E0" w:rsidRPr="007704E8">
              <w:rPr>
                <w:rFonts w:ascii="楷体" w:eastAsia="楷体" w:hAnsi="楷体" w:cs="楷体" w:hint="eastAsia"/>
                <w:szCs w:val="21"/>
              </w:rPr>
              <w:t>良好的文字和语言表达能力</w:t>
            </w:r>
            <w:r w:rsidR="000A18E0">
              <w:rPr>
                <w:rFonts w:ascii="楷体" w:eastAsia="楷体" w:hAnsi="楷体" w:cs="楷体" w:hint="eastAsia"/>
                <w:szCs w:val="21"/>
              </w:rPr>
              <w:t>。</w:t>
            </w:r>
          </w:p>
        </w:tc>
      </w:tr>
      <w:tr w:rsidR="00CE53B8" w:rsidRPr="00B50E21" w:rsidTr="00C40B8A">
        <w:trPr>
          <w:trHeight w:val="309"/>
        </w:trPr>
        <w:tc>
          <w:tcPr>
            <w:tcW w:w="1809" w:type="dxa"/>
            <w:gridSpan w:val="2"/>
          </w:tcPr>
          <w:p w:rsidR="00CE53B8" w:rsidRPr="00B50E21" w:rsidRDefault="00CE53B8" w:rsidP="00CB12ED">
            <w:pPr>
              <w:spacing w:line="360" w:lineRule="auto"/>
              <w:rPr>
                <w:rFonts w:eastAsia="仿宋_GB2312"/>
                <w:b/>
                <w:sz w:val="24"/>
              </w:rPr>
            </w:pPr>
            <w:r w:rsidRPr="00B50E21">
              <w:rPr>
                <w:rFonts w:ascii="楷体" w:eastAsia="楷体" w:hAnsi="楷体" w:cs="楷体" w:hint="eastAsia"/>
                <w:b/>
                <w:sz w:val="24"/>
              </w:rPr>
              <w:t>机械工程师</w:t>
            </w:r>
          </w:p>
        </w:tc>
        <w:tc>
          <w:tcPr>
            <w:tcW w:w="3686" w:type="dxa"/>
            <w:gridSpan w:val="2"/>
          </w:tcPr>
          <w:p w:rsidR="00CE53B8" w:rsidRPr="00B50E21" w:rsidRDefault="00E44D54" w:rsidP="00C40B8A">
            <w:pPr>
              <w:spacing w:line="360" w:lineRule="auto"/>
              <w:rPr>
                <w:rFonts w:eastAsia="仿宋_GB2312"/>
                <w:b/>
                <w:sz w:val="24"/>
              </w:rPr>
            </w:pPr>
            <w:r>
              <w:rPr>
                <w:rFonts w:ascii="楷体" w:eastAsia="楷体" w:hAnsi="楷体" w:cs="楷体" w:hint="eastAsia"/>
                <w:b/>
                <w:sz w:val="24"/>
              </w:rPr>
              <w:t>专业：</w:t>
            </w:r>
            <w:r w:rsidR="00EE6432">
              <w:rPr>
                <w:rFonts w:ascii="楷体" w:eastAsia="楷体" w:hAnsi="楷体" w:cs="楷体" w:hint="eastAsia"/>
                <w:b/>
                <w:sz w:val="24"/>
              </w:rPr>
              <w:t>信电、计算机相关</w:t>
            </w:r>
          </w:p>
        </w:tc>
        <w:tc>
          <w:tcPr>
            <w:tcW w:w="2126" w:type="dxa"/>
            <w:gridSpan w:val="2"/>
          </w:tcPr>
          <w:p w:rsidR="00CE53B8" w:rsidRPr="00B50E21" w:rsidRDefault="00EE6432" w:rsidP="00CB12ED">
            <w:pPr>
              <w:spacing w:line="360" w:lineRule="auto"/>
              <w:rPr>
                <w:rFonts w:eastAsia="仿宋_GB2312"/>
                <w:b/>
                <w:sz w:val="24"/>
              </w:rPr>
            </w:pPr>
            <w:r w:rsidRPr="00B50E21">
              <w:rPr>
                <w:rFonts w:ascii="楷体" w:eastAsia="楷体" w:hAnsi="楷体" w:cs="楷体" w:hint="eastAsia"/>
                <w:b/>
                <w:sz w:val="24"/>
              </w:rPr>
              <w:t>本科</w:t>
            </w:r>
            <w:r>
              <w:rPr>
                <w:rFonts w:ascii="楷体" w:eastAsia="楷体" w:hAnsi="楷体" w:cs="楷体" w:hint="eastAsia"/>
                <w:b/>
                <w:sz w:val="24"/>
              </w:rPr>
              <w:t>级以上</w:t>
            </w:r>
          </w:p>
        </w:tc>
        <w:tc>
          <w:tcPr>
            <w:tcW w:w="1665" w:type="dxa"/>
          </w:tcPr>
          <w:p w:rsidR="00CE53B8" w:rsidRPr="00B50E21" w:rsidRDefault="00A03FC6" w:rsidP="00CB12ED">
            <w:pPr>
              <w:spacing w:line="360" w:lineRule="auto"/>
              <w:rPr>
                <w:rFonts w:eastAsia="仿宋_GB2312"/>
                <w:b/>
                <w:sz w:val="24"/>
              </w:rPr>
            </w:pPr>
            <w:r w:rsidRPr="00D14D20">
              <w:rPr>
                <w:rFonts w:ascii="楷体" w:eastAsia="楷体" w:hAnsi="楷体" w:cs="楷体" w:hint="eastAsia"/>
                <w:b/>
                <w:sz w:val="24"/>
              </w:rPr>
              <w:t>若干</w:t>
            </w:r>
          </w:p>
        </w:tc>
      </w:tr>
      <w:tr w:rsidR="00CE53B8" w:rsidTr="00F145D4">
        <w:trPr>
          <w:trHeight w:val="1258"/>
        </w:trPr>
        <w:tc>
          <w:tcPr>
            <w:tcW w:w="9286" w:type="dxa"/>
            <w:gridSpan w:val="7"/>
          </w:tcPr>
          <w:p w:rsidR="00CE53B8" w:rsidRPr="00B50E21" w:rsidRDefault="00CE53B8" w:rsidP="001305F3">
            <w:pPr>
              <w:spacing w:beforeLines="30" w:before="93" w:afterLines="30" w:after="93"/>
              <w:ind w:firstLineChars="88" w:firstLine="185"/>
              <w:rPr>
                <w:rFonts w:ascii="楷体" w:eastAsia="楷体" w:hAnsi="楷体" w:cs="楷体"/>
                <w:szCs w:val="21"/>
              </w:rPr>
            </w:pPr>
            <w:r w:rsidRPr="00B50E21">
              <w:rPr>
                <w:rFonts w:ascii="楷体" w:eastAsia="楷体" w:hAnsi="楷体" w:cs="楷体" w:hint="eastAsia"/>
                <w:szCs w:val="21"/>
              </w:rPr>
              <w:t>岗位职责</w:t>
            </w:r>
            <w:r w:rsidR="000A18E0" w:rsidRPr="00B50E21">
              <w:rPr>
                <w:rFonts w:ascii="楷体" w:eastAsia="楷体" w:hAnsi="楷体" w:cs="楷体" w:hint="eastAsia"/>
                <w:szCs w:val="21"/>
              </w:rPr>
              <w:t>及要求</w:t>
            </w:r>
            <w:r w:rsidRPr="00B50E21">
              <w:rPr>
                <w:rFonts w:ascii="楷体" w:eastAsia="楷体" w:hAnsi="楷体" w:cs="楷体" w:hint="eastAsia"/>
                <w:szCs w:val="21"/>
              </w:rPr>
              <w:t>：</w:t>
            </w:r>
          </w:p>
          <w:p w:rsidR="00CE53B8" w:rsidRPr="002C5BB4" w:rsidRDefault="00CE53B8"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1、</w:t>
            </w:r>
            <w:r w:rsidRPr="002C5BB4">
              <w:rPr>
                <w:rFonts w:ascii="楷体" w:eastAsia="楷体" w:hAnsi="楷体" w:cs="楷体"/>
                <w:szCs w:val="21"/>
              </w:rPr>
              <w:t>根据产品及项目需求，提供产品设计或修改方案；</w:t>
            </w:r>
          </w:p>
          <w:p w:rsidR="00CE53B8" w:rsidRPr="002C5BB4" w:rsidRDefault="00CE53B8" w:rsidP="001305F3">
            <w:pPr>
              <w:spacing w:beforeLines="30" w:before="93" w:afterLines="30" w:after="93"/>
              <w:ind w:firstLineChars="88" w:firstLine="185"/>
              <w:rPr>
                <w:rFonts w:ascii="楷体" w:eastAsia="楷体" w:hAnsi="楷体" w:cs="楷体"/>
                <w:szCs w:val="21"/>
              </w:rPr>
            </w:pPr>
            <w:r w:rsidRPr="002C5BB4">
              <w:rPr>
                <w:rFonts w:ascii="楷体" w:eastAsia="楷体" w:hAnsi="楷体" w:cs="楷体"/>
                <w:szCs w:val="21"/>
              </w:rPr>
              <w:t>2、负责包括外观和内部的产品</w:t>
            </w:r>
            <w:r>
              <w:rPr>
                <w:rFonts w:ascii="楷体" w:eastAsia="楷体" w:hAnsi="楷体" w:cs="楷体" w:hint="eastAsia"/>
                <w:szCs w:val="21"/>
              </w:rPr>
              <w:t>机械</w:t>
            </w:r>
            <w:r w:rsidRPr="002C5BB4">
              <w:rPr>
                <w:rFonts w:ascii="楷体" w:eastAsia="楷体" w:hAnsi="楷体" w:cs="楷体"/>
                <w:szCs w:val="21"/>
              </w:rPr>
              <w:t>结构设计，参与产品的结构装配及其工艺编制工作；</w:t>
            </w:r>
            <w:r w:rsidRPr="002C5BB4">
              <w:rPr>
                <w:rFonts w:ascii="宋体" w:hAnsi="宋体" w:cs="宋体" w:hint="eastAsia"/>
                <w:szCs w:val="21"/>
              </w:rPr>
              <w:t> </w:t>
            </w:r>
          </w:p>
          <w:p w:rsidR="00CE53B8" w:rsidRPr="002C5BB4" w:rsidRDefault="00CE53B8" w:rsidP="001305F3">
            <w:pPr>
              <w:spacing w:beforeLines="30" w:before="93" w:afterLines="30" w:after="93"/>
              <w:ind w:firstLineChars="88" w:firstLine="185"/>
              <w:rPr>
                <w:rFonts w:ascii="楷体" w:eastAsia="楷体" w:hAnsi="楷体" w:cs="楷体"/>
                <w:szCs w:val="21"/>
              </w:rPr>
            </w:pPr>
            <w:r w:rsidRPr="002C5BB4">
              <w:rPr>
                <w:rFonts w:ascii="楷体" w:eastAsia="楷体" w:hAnsi="楷体" w:cs="楷体"/>
                <w:szCs w:val="21"/>
              </w:rPr>
              <w:t>3、负责与外协厂家进行设计与</w:t>
            </w:r>
            <w:r>
              <w:rPr>
                <w:rFonts w:ascii="楷体" w:eastAsia="楷体" w:hAnsi="楷体" w:cs="楷体" w:hint="eastAsia"/>
                <w:szCs w:val="21"/>
              </w:rPr>
              <w:t>加工</w:t>
            </w:r>
            <w:r w:rsidRPr="002C5BB4">
              <w:rPr>
                <w:rFonts w:ascii="楷体" w:eastAsia="楷体" w:hAnsi="楷体" w:cs="楷体"/>
                <w:szCs w:val="21"/>
              </w:rPr>
              <w:t>方面的技术沟通与质量监督；</w:t>
            </w:r>
          </w:p>
          <w:p w:rsidR="00CE53B8" w:rsidRPr="002C5BB4" w:rsidRDefault="00CE53B8" w:rsidP="001305F3">
            <w:pPr>
              <w:spacing w:beforeLines="30" w:before="93" w:afterLines="30" w:after="93"/>
              <w:ind w:firstLineChars="88" w:firstLine="185"/>
              <w:rPr>
                <w:rFonts w:ascii="楷体" w:eastAsia="楷体" w:hAnsi="楷体" w:cs="楷体"/>
                <w:szCs w:val="21"/>
              </w:rPr>
            </w:pPr>
            <w:r w:rsidRPr="002C5BB4">
              <w:rPr>
                <w:rFonts w:ascii="楷体" w:eastAsia="楷体" w:hAnsi="楷体" w:cs="楷体"/>
                <w:szCs w:val="21"/>
              </w:rPr>
              <w:t>4、负责产品测试和验收标准的制定，以及生产中验收、组装等指导工作；</w:t>
            </w:r>
            <w:r w:rsidRPr="002C5BB4">
              <w:rPr>
                <w:rFonts w:ascii="宋体" w:hAnsi="宋体" w:cs="宋体" w:hint="eastAsia"/>
                <w:szCs w:val="21"/>
              </w:rPr>
              <w:t> </w:t>
            </w:r>
          </w:p>
          <w:p w:rsidR="00CE53B8" w:rsidRDefault="00CE53B8" w:rsidP="001305F3">
            <w:pPr>
              <w:spacing w:beforeLines="30" w:before="93" w:afterLines="30" w:after="93"/>
              <w:ind w:firstLineChars="88" w:firstLine="185"/>
              <w:rPr>
                <w:rFonts w:ascii="楷体" w:eastAsia="楷体" w:hAnsi="楷体" w:cs="楷体"/>
                <w:szCs w:val="21"/>
              </w:rPr>
            </w:pPr>
            <w:r w:rsidRPr="002C5BB4">
              <w:rPr>
                <w:rFonts w:ascii="楷体" w:eastAsia="楷体" w:hAnsi="楷体" w:cs="楷体"/>
                <w:szCs w:val="21"/>
              </w:rPr>
              <w:t>5、搜集国内外产品最新信息，学习新结构、新工艺和新材料知识，不断优化产品结构。</w:t>
            </w:r>
          </w:p>
          <w:p w:rsidR="000A18E0" w:rsidRDefault="00D70463"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6</w:t>
            </w:r>
            <w:r w:rsidR="000A18E0">
              <w:rPr>
                <w:rFonts w:ascii="楷体" w:eastAsia="楷体" w:hAnsi="楷体" w:cs="楷体" w:hint="eastAsia"/>
                <w:szCs w:val="21"/>
              </w:rPr>
              <w:t>、工业产品研发、设计经验，在自助终端研发领域有实际经验者优先考虑；</w:t>
            </w:r>
          </w:p>
          <w:p w:rsidR="000A18E0" w:rsidRDefault="00D70463"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7</w:t>
            </w:r>
            <w:r w:rsidR="000A18E0" w:rsidRPr="00247B1D">
              <w:rPr>
                <w:rFonts w:ascii="楷体" w:eastAsia="楷体" w:hAnsi="楷体" w:cs="楷体" w:hint="eastAsia"/>
                <w:szCs w:val="21"/>
              </w:rPr>
              <w:t>、熟练使用AutoCAD、SOLIDWORKS、Photoshop、PRO-E 等设计工具进行结构件图纸的绘制；</w:t>
            </w:r>
          </w:p>
          <w:p w:rsidR="000A18E0" w:rsidRPr="00247B1D" w:rsidRDefault="00D70463"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8</w:t>
            </w:r>
            <w:r w:rsidR="000A18E0">
              <w:rPr>
                <w:rFonts w:ascii="楷体" w:eastAsia="楷体" w:hAnsi="楷体" w:cs="楷体" w:hint="eastAsia"/>
                <w:szCs w:val="21"/>
              </w:rPr>
              <w:t>、</w:t>
            </w:r>
            <w:r w:rsidRPr="00247B1D">
              <w:rPr>
                <w:rFonts w:ascii="楷体" w:eastAsia="楷体" w:hAnsi="楷体" w:cs="楷体" w:hint="eastAsia"/>
                <w:szCs w:val="21"/>
              </w:rPr>
              <w:t>熟悉塑料件及金属件的主流材质，模具制作流程、产品制造工艺及成本构成；</w:t>
            </w:r>
          </w:p>
          <w:p w:rsidR="000A18E0" w:rsidRPr="000A18E0" w:rsidRDefault="00D70463"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9</w:t>
            </w:r>
            <w:r w:rsidR="000A18E0" w:rsidRPr="00247B1D">
              <w:rPr>
                <w:rFonts w:ascii="楷体" w:eastAsia="楷体" w:hAnsi="楷体" w:cs="楷体" w:hint="eastAsia"/>
                <w:szCs w:val="21"/>
              </w:rPr>
              <w:t>、</w:t>
            </w:r>
            <w:r>
              <w:rPr>
                <w:rFonts w:ascii="楷体" w:eastAsia="楷体" w:hAnsi="楷体" w:cs="楷体" w:hint="eastAsia"/>
                <w:szCs w:val="21"/>
              </w:rPr>
              <w:t>熟悉与机械相关的电气自动化技术；</w:t>
            </w:r>
            <w:r w:rsidRPr="00247B1D">
              <w:rPr>
                <w:rFonts w:ascii="楷体" w:eastAsia="楷体" w:hAnsi="楷体" w:cs="楷体" w:hint="eastAsia"/>
                <w:szCs w:val="21"/>
              </w:rPr>
              <w:t>良好的交流沟通能力、创新精神和审美能力。</w:t>
            </w:r>
          </w:p>
        </w:tc>
      </w:tr>
      <w:tr w:rsidR="00CE53B8" w:rsidRPr="00B50E21" w:rsidTr="00C40B8A">
        <w:trPr>
          <w:trHeight w:val="370"/>
        </w:trPr>
        <w:tc>
          <w:tcPr>
            <w:tcW w:w="1668" w:type="dxa"/>
          </w:tcPr>
          <w:p w:rsidR="00CE53B8" w:rsidRPr="00B50E21" w:rsidRDefault="00CE53B8" w:rsidP="00CB12ED">
            <w:pPr>
              <w:spacing w:line="360" w:lineRule="auto"/>
              <w:rPr>
                <w:rFonts w:eastAsia="仿宋_GB2312"/>
                <w:b/>
                <w:sz w:val="24"/>
              </w:rPr>
            </w:pPr>
            <w:r w:rsidRPr="00B50E21">
              <w:rPr>
                <w:rFonts w:ascii="楷体" w:eastAsia="楷体" w:hAnsi="楷体" w:cs="楷体" w:hint="eastAsia"/>
                <w:b/>
                <w:sz w:val="24"/>
              </w:rPr>
              <w:t>软件工程师</w:t>
            </w:r>
          </w:p>
        </w:tc>
        <w:tc>
          <w:tcPr>
            <w:tcW w:w="3969" w:type="dxa"/>
            <w:gridSpan w:val="4"/>
          </w:tcPr>
          <w:p w:rsidR="00CE53B8" w:rsidRPr="00B50E21" w:rsidRDefault="00E44D54" w:rsidP="000C0EEB">
            <w:pPr>
              <w:spacing w:line="360" w:lineRule="auto"/>
              <w:rPr>
                <w:rFonts w:eastAsia="仿宋_GB2312"/>
                <w:b/>
                <w:sz w:val="24"/>
              </w:rPr>
            </w:pPr>
            <w:r>
              <w:rPr>
                <w:rFonts w:ascii="楷体" w:eastAsia="楷体" w:hAnsi="楷体" w:cs="楷体" w:hint="eastAsia"/>
                <w:b/>
                <w:sz w:val="24"/>
              </w:rPr>
              <w:t>专业：</w:t>
            </w:r>
            <w:r w:rsidR="00EE6432">
              <w:rPr>
                <w:rFonts w:ascii="楷体" w:eastAsia="楷体" w:hAnsi="楷体" w:cs="楷体" w:hint="eastAsia"/>
                <w:b/>
                <w:sz w:val="24"/>
              </w:rPr>
              <w:t>信电、计算机相关</w:t>
            </w:r>
          </w:p>
        </w:tc>
        <w:tc>
          <w:tcPr>
            <w:tcW w:w="1984" w:type="dxa"/>
          </w:tcPr>
          <w:p w:rsidR="00CE53B8" w:rsidRPr="00B50E21" w:rsidRDefault="00EE6432" w:rsidP="00CB12ED">
            <w:pPr>
              <w:spacing w:line="360" w:lineRule="auto"/>
              <w:rPr>
                <w:rFonts w:eastAsia="仿宋_GB2312"/>
                <w:b/>
                <w:sz w:val="24"/>
              </w:rPr>
            </w:pPr>
            <w:r w:rsidRPr="00B50E21">
              <w:rPr>
                <w:rFonts w:ascii="楷体" w:eastAsia="楷体" w:hAnsi="楷体" w:cs="楷体" w:hint="eastAsia"/>
                <w:b/>
                <w:sz w:val="24"/>
              </w:rPr>
              <w:t>本科</w:t>
            </w:r>
            <w:r>
              <w:rPr>
                <w:rFonts w:ascii="楷体" w:eastAsia="楷体" w:hAnsi="楷体" w:cs="楷体" w:hint="eastAsia"/>
                <w:b/>
                <w:sz w:val="24"/>
              </w:rPr>
              <w:t>级以上</w:t>
            </w:r>
          </w:p>
        </w:tc>
        <w:tc>
          <w:tcPr>
            <w:tcW w:w="1665" w:type="dxa"/>
          </w:tcPr>
          <w:p w:rsidR="00CE53B8" w:rsidRPr="00B50E21" w:rsidRDefault="00A03FC6" w:rsidP="00CB12ED">
            <w:pPr>
              <w:spacing w:line="360" w:lineRule="auto"/>
              <w:rPr>
                <w:rFonts w:eastAsia="仿宋_GB2312"/>
                <w:b/>
                <w:sz w:val="24"/>
              </w:rPr>
            </w:pPr>
            <w:r w:rsidRPr="00D14D20">
              <w:rPr>
                <w:rFonts w:ascii="楷体" w:eastAsia="楷体" w:hAnsi="楷体" w:cs="楷体" w:hint="eastAsia"/>
                <w:b/>
                <w:sz w:val="24"/>
              </w:rPr>
              <w:t>若干</w:t>
            </w:r>
          </w:p>
        </w:tc>
      </w:tr>
      <w:tr w:rsidR="00CE53B8" w:rsidTr="003078F8">
        <w:trPr>
          <w:trHeight w:val="70"/>
        </w:trPr>
        <w:tc>
          <w:tcPr>
            <w:tcW w:w="9286" w:type="dxa"/>
            <w:gridSpan w:val="7"/>
          </w:tcPr>
          <w:p w:rsidR="00CE53B8" w:rsidRPr="00B50E21" w:rsidRDefault="00CE53B8" w:rsidP="001305F3">
            <w:pPr>
              <w:spacing w:beforeLines="30" w:before="93" w:afterLines="30" w:after="93"/>
              <w:ind w:firstLineChars="88" w:firstLine="185"/>
              <w:rPr>
                <w:rFonts w:ascii="楷体" w:eastAsia="楷体" w:hAnsi="楷体" w:cs="楷体"/>
                <w:szCs w:val="21"/>
              </w:rPr>
            </w:pPr>
            <w:r w:rsidRPr="00B50E21">
              <w:rPr>
                <w:rFonts w:ascii="楷体" w:eastAsia="楷体" w:hAnsi="楷体" w:cs="楷体" w:hint="eastAsia"/>
                <w:szCs w:val="21"/>
              </w:rPr>
              <w:t>岗位职责</w:t>
            </w:r>
            <w:r w:rsidR="000A18E0" w:rsidRPr="00B50E21">
              <w:rPr>
                <w:rFonts w:ascii="楷体" w:eastAsia="楷体" w:hAnsi="楷体" w:cs="楷体" w:hint="eastAsia"/>
                <w:szCs w:val="21"/>
              </w:rPr>
              <w:t>及要求</w:t>
            </w:r>
            <w:r w:rsidRPr="00B50E21">
              <w:rPr>
                <w:rFonts w:ascii="楷体" w:eastAsia="楷体" w:hAnsi="楷体" w:cs="楷体" w:hint="eastAsia"/>
                <w:szCs w:val="21"/>
              </w:rPr>
              <w:t>：</w:t>
            </w:r>
          </w:p>
          <w:p w:rsidR="00CE53B8" w:rsidRPr="002C5BB4" w:rsidRDefault="00CE53B8" w:rsidP="001305F3">
            <w:pPr>
              <w:spacing w:beforeLines="30" w:before="93" w:afterLines="30" w:after="93"/>
              <w:ind w:firstLineChars="88" w:firstLine="185"/>
              <w:rPr>
                <w:rFonts w:ascii="楷体" w:eastAsia="楷体" w:hAnsi="楷体" w:cs="楷体"/>
                <w:b/>
                <w:bCs/>
                <w:szCs w:val="21"/>
              </w:rPr>
            </w:pPr>
            <w:r w:rsidRPr="002C5BB4">
              <w:rPr>
                <w:rFonts w:ascii="楷体" w:eastAsia="楷体" w:hAnsi="楷体" w:cs="楷体"/>
                <w:szCs w:val="21"/>
              </w:rPr>
              <w:t>1</w:t>
            </w:r>
            <w:r w:rsidRPr="002C5BB4">
              <w:rPr>
                <w:rFonts w:ascii="楷体" w:eastAsia="楷体" w:hAnsi="楷体" w:cs="楷体" w:hint="eastAsia"/>
                <w:szCs w:val="21"/>
              </w:rPr>
              <w:t>、参与系统设计、开发、维护和管理；</w:t>
            </w:r>
            <w:r w:rsidR="00B50E21" w:rsidRPr="002C5BB4">
              <w:rPr>
                <w:rFonts w:ascii="楷体" w:eastAsia="楷体" w:hAnsi="楷体" w:cs="楷体" w:hint="eastAsia"/>
                <w:szCs w:val="21"/>
              </w:rPr>
              <w:t>负责系统的需求分析，完成系统模型设计；</w:t>
            </w:r>
          </w:p>
          <w:p w:rsidR="00CE53B8" w:rsidRPr="002C5BB4" w:rsidRDefault="00CE53B8" w:rsidP="001305F3">
            <w:pPr>
              <w:spacing w:beforeLines="30" w:before="93" w:afterLines="30" w:after="93"/>
              <w:ind w:firstLineChars="88" w:firstLine="185"/>
              <w:rPr>
                <w:rFonts w:ascii="楷体" w:eastAsia="楷体" w:hAnsi="楷体" w:cs="楷体"/>
                <w:szCs w:val="21"/>
              </w:rPr>
            </w:pPr>
            <w:r w:rsidRPr="002C5BB4">
              <w:rPr>
                <w:rFonts w:ascii="楷体" w:eastAsia="楷体" w:hAnsi="楷体" w:cs="楷体"/>
                <w:szCs w:val="21"/>
              </w:rPr>
              <w:t>2</w:t>
            </w:r>
            <w:r w:rsidRPr="002C5BB4">
              <w:rPr>
                <w:rFonts w:ascii="楷体" w:eastAsia="楷体" w:hAnsi="楷体" w:cs="楷体" w:hint="eastAsia"/>
                <w:szCs w:val="21"/>
              </w:rPr>
              <w:t>、</w:t>
            </w:r>
            <w:r w:rsidR="00B50E21" w:rsidRPr="002C5BB4">
              <w:rPr>
                <w:rFonts w:ascii="楷体" w:eastAsia="楷体" w:hAnsi="楷体" w:cs="楷体" w:hint="eastAsia"/>
                <w:szCs w:val="21"/>
              </w:rPr>
              <w:t>负责系统功能模块的技术开发，解决系统中的关键问题和技术难题；</w:t>
            </w:r>
          </w:p>
          <w:p w:rsidR="00CE53B8" w:rsidRPr="002C5BB4" w:rsidRDefault="00CE53B8" w:rsidP="001305F3">
            <w:pPr>
              <w:spacing w:beforeLines="30" w:before="93" w:afterLines="30" w:after="93"/>
              <w:ind w:firstLineChars="88" w:firstLine="185"/>
              <w:rPr>
                <w:rFonts w:ascii="楷体" w:eastAsia="楷体" w:hAnsi="楷体" w:cs="楷体"/>
                <w:szCs w:val="21"/>
              </w:rPr>
            </w:pPr>
            <w:r w:rsidRPr="002C5BB4">
              <w:rPr>
                <w:rFonts w:ascii="楷体" w:eastAsia="楷体" w:hAnsi="楷体" w:cs="楷体"/>
                <w:szCs w:val="21"/>
              </w:rPr>
              <w:t>3</w:t>
            </w:r>
            <w:r w:rsidRPr="002C5BB4">
              <w:rPr>
                <w:rFonts w:ascii="楷体" w:eastAsia="楷体" w:hAnsi="楷体" w:cs="楷体" w:hint="eastAsia"/>
                <w:szCs w:val="21"/>
              </w:rPr>
              <w:t>、</w:t>
            </w:r>
            <w:r w:rsidR="00B50E21" w:rsidRPr="00E70D19">
              <w:rPr>
                <w:rFonts w:ascii="楷体" w:eastAsia="楷体" w:hAnsi="楷体" w:cs="楷体" w:hint="eastAsia"/>
                <w:szCs w:val="21"/>
              </w:rPr>
              <w:t>具备较强的面向对象的分析和设计能力</w:t>
            </w:r>
            <w:r w:rsidR="00B50E21">
              <w:rPr>
                <w:rFonts w:ascii="楷体" w:eastAsia="楷体" w:hAnsi="楷体" w:cs="楷体" w:hint="eastAsia"/>
                <w:szCs w:val="21"/>
              </w:rPr>
              <w:t>；具有良好规范的文档和编程习惯。</w:t>
            </w:r>
          </w:p>
          <w:p w:rsidR="00CE53B8" w:rsidRPr="00E70D19" w:rsidRDefault="00D70463" w:rsidP="001305F3">
            <w:pPr>
              <w:spacing w:beforeLines="30" w:before="93" w:afterLines="30" w:after="93"/>
              <w:ind w:firstLineChars="100" w:firstLine="210"/>
              <w:rPr>
                <w:rFonts w:ascii="楷体" w:eastAsia="楷体" w:hAnsi="楷体" w:cs="楷体"/>
                <w:szCs w:val="21"/>
              </w:rPr>
            </w:pPr>
            <w:r>
              <w:rPr>
                <w:rFonts w:ascii="楷体" w:eastAsia="楷体" w:hAnsi="楷体" w:cs="楷体" w:hint="eastAsia"/>
                <w:szCs w:val="21"/>
              </w:rPr>
              <w:t>4</w:t>
            </w:r>
            <w:r w:rsidR="00CE53B8">
              <w:rPr>
                <w:rFonts w:ascii="楷体" w:eastAsia="楷体" w:hAnsi="楷体" w:cs="楷体" w:hint="eastAsia"/>
                <w:szCs w:val="21"/>
              </w:rPr>
              <w:t>、</w:t>
            </w:r>
            <w:r w:rsidR="00CE53B8" w:rsidRPr="00E70D19">
              <w:rPr>
                <w:rFonts w:ascii="楷体" w:eastAsia="楷体" w:hAnsi="楷体" w:cs="楷体" w:hint="eastAsia"/>
                <w:szCs w:val="21"/>
              </w:rPr>
              <w:t>精通Windows平台下的Web开发，有C/S，B/S开发经验；</w:t>
            </w:r>
          </w:p>
          <w:p w:rsidR="00CE53B8" w:rsidRPr="00E70D19" w:rsidRDefault="00D70463"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5</w:t>
            </w:r>
            <w:r w:rsidR="00CE53B8" w:rsidRPr="00E70D19">
              <w:rPr>
                <w:rFonts w:ascii="楷体" w:eastAsia="楷体" w:hAnsi="楷体" w:cs="楷体" w:hint="eastAsia"/>
                <w:szCs w:val="21"/>
              </w:rPr>
              <w:t>、熟悉.NET技术体系，能够熟练使用相关开发平台进行开发、并具备实际开发经验；</w:t>
            </w:r>
          </w:p>
          <w:p w:rsidR="00CE53B8" w:rsidRPr="00E70D19" w:rsidRDefault="00D70463"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6</w:t>
            </w:r>
            <w:r w:rsidR="00CE53B8" w:rsidRPr="00E70D19">
              <w:rPr>
                <w:rFonts w:ascii="楷体" w:eastAsia="楷体" w:hAnsi="楷体" w:cs="楷体" w:hint="eastAsia"/>
                <w:szCs w:val="21"/>
              </w:rPr>
              <w:t>、熟悉.NET Framework、ASP.NET、ADO.NET、XML、Web Service、C#等相关技术；</w:t>
            </w:r>
          </w:p>
          <w:p w:rsidR="00CE53B8" w:rsidRPr="00CE53B8" w:rsidRDefault="00D70463" w:rsidP="001305F3">
            <w:pPr>
              <w:spacing w:beforeLines="30" w:before="93" w:afterLines="30" w:after="93"/>
              <w:ind w:firstLineChars="88" w:firstLine="185"/>
              <w:rPr>
                <w:rFonts w:ascii="楷体" w:eastAsia="楷体" w:hAnsi="楷体" w:cs="楷体"/>
                <w:szCs w:val="21"/>
              </w:rPr>
            </w:pPr>
            <w:r>
              <w:rPr>
                <w:rFonts w:ascii="楷体" w:eastAsia="楷体" w:hAnsi="楷体" w:cs="楷体" w:hint="eastAsia"/>
                <w:szCs w:val="21"/>
              </w:rPr>
              <w:t>7</w:t>
            </w:r>
            <w:r w:rsidR="00CE53B8" w:rsidRPr="00E70D19">
              <w:rPr>
                <w:rFonts w:ascii="楷体" w:eastAsia="楷体" w:hAnsi="楷体" w:cs="楷体" w:hint="eastAsia"/>
                <w:szCs w:val="21"/>
              </w:rPr>
              <w:t>、熟悉SQLServer、Oracle数据库；</w:t>
            </w:r>
          </w:p>
        </w:tc>
      </w:tr>
    </w:tbl>
    <w:p w:rsidR="00BD3876" w:rsidRDefault="00510461" w:rsidP="00510461">
      <w:pPr>
        <w:ind w:firstLineChars="100" w:firstLine="280"/>
        <w:jc w:val="left"/>
      </w:pPr>
      <w:r>
        <w:rPr>
          <w:rFonts w:eastAsia="仿宋_GB2312" w:hint="eastAsia"/>
          <w:sz w:val="28"/>
          <w:szCs w:val="28"/>
        </w:rPr>
        <w:t>简历投递</w:t>
      </w:r>
      <w:r w:rsidRPr="00CB12ED">
        <w:rPr>
          <w:rFonts w:eastAsia="仿宋_GB2312" w:hint="eastAsia"/>
          <w:sz w:val="28"/>
          <w:szCs w:val="28"/>
        </w:rPr>
        <w:t>邮箱：</w:t>
      </w:r>
      <w:hyperlink r:id="rId13" w:history="1">
        <w:r w:rsidRPr="003078F8">
          <w:rPr>
            <w:rStyle w:val="a3"/>
            <w:rFonts w:eastAsia="仿宋_GB2312"/>
            <w:color w:val="auto"/>
            <w:sz w:val="28"/>
            <w:szCs w:val="28"/>
          </w:rPr>
          <w:t>zsbjsjs@sina.com</w:t>
        </w:r>
      </w:hyperlink>
    </w:p>
    <w:sectPr w:rsidR="00BD3876" w:rsidSect="00B50E21">
      <w:pgSz w:w="11906" w:h="16838"/>
      <w:pgMar w:top="1134" w:right="1418" w:bottom="907"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518" w:rsidRDefault="00295518" w:rsidP="00A30548">
      <w:r>
        <w:separator/>
      </w:r>
    </w:p>
  </w:endnote>
  <w:endnote w:type="continuationSeparator" w:id="0">
    <w:p w:rsidR="00295518" w:rsidRDefault="00295518" w:rsidP="00A30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518" w:rsidRDefault="00295518" w:rsidP="00A30548">
      <w:r>
        <w:separator/>
      </w:r>
    </w:p>
  </w:footnote>
  <w:footnote w:type="continuationSeparator" w:id="0">
    <w:p w:rsidR="00295518" w:rsidRDefault="00295518" w:rsidP="00A305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2ED"/>
    <w:rsid w:val="00023ED5"/>
    <w:rsid w:val="00053673"/>
    <w:rsid w:val="00073CAD"/>
    <w:rsid w:val="00077C1B"/>
    <w:rsid w:val="00094C50"/>
    <w:rsid w:val="000A18E0"/>
    <w:rsid w:val="000A6F5B"/>
    <w:rsid w:val="000C0EEB"/>
    <w:rsid w:val="000C54D6"/>
    <w:rsid w:val="001305F3"/>
    <w:rsid w:val="001E4929"/>
    <w:rsid w:val="00242C6B"/>
    <w:rsid w:val="00272941"/>
    <w:rsid w:val="0028651F"/>
    <w:rsid w:val="00295518"/>
    <w:rsid w:val="002B5F55"/>
    <w:rsid w:val="002F0122"/>
    <w:rsid w:val="003078F8"/>
    <w:rsid w:val="00361D55"/>
    <w:rsid w:val="003658A5"/>
    <w:rsid w:val="003763FB"/>
    <w:rsid w:val="003C3598"/>
    <w:rsid w:val="003E41F5"/>
    <w:rsid w:val="003F4F59"/>
    <w:rsid w:val="00427781"/>
    <w:rsid w:val="0045102C"/>
    <w:rsid w:val="004653CB"/>
    <w:rsid w:val="00510461"/>
    <w:rsid w:val="00512452"/>
    <w:rsid w:val="00532020"/>
    <w:rsid w:val="00536ACA"/>
    <w:rsid w:val="005378EA"/>
    <w:rsid w:val="00554C56"/>
    <w:rsid w:val="005A6250"/>
    <w:rsid w:val="005B74B2"/>
    <w:rsid w:val="005F073B"/>
    <w:rsid w:val="005F4EF4"/>
    <w:rsid w:val="00632813"/>
    <w:rsid w:val="00636A36"/>
    <w:rsid w:val="00641E5E"/>
    <w:rsid w:val="00650FA7"/>
    <w:rsid w:val="00686A82"/>
    <w:rsid w:val="00690419"/>
    <w:rsid w:val="006B2510"/>
    <w:rsid w:val="006C3601"/>
    <w:rsid w:val="006C7E7B"/>
    <w:rsid w:val="006D2C1F"/>
    <w:rsid w:val="006F153B"/>
    <w:rsid w:val="007335A9"/>
    <w:rsid w:val="007423AC"/>
    <w:rsid w:val="00783670"/>
    <w:rsid w:val="00784013"/>
    <w:rsid w:val="007A5529"/>
    <w:rsid w:val="007A6065"/>
    <w:rsid w:val="007B216D"/>
    <w:rsid w:val="007D457A"/>
    <w:rsid w:val="007F6676"/>
    <w:rsid w:val="00801398"/>
    <w:rsid w:val="008232BA"/>
    <w:rsid w:val="00834826"/>
    <w:rsid w:val="00852D8B"/>
    <w:rsid w:val="008E4E36"/>
    <w:rsid w:val="008E6822"/>
    <w:rsid w:val="008F3EA1"/>
    <w:rsid w:val="0090080B"/>
    <w:rsid w:val="00907C25"/>
    <w:rsid w:val="009200B2"/>
    <w:rsid w:val="00927B4E"/>
    <w:rsid w:val="00943416"/>
    <w:rsid w:val="009458E8"/>
    <w:rsid w:val="00971AB2"/>
    <w:rsid w:val="009F465E"/>
    <w:rsid w:val="00A03FC6"/>
    <w:rsid w:val="00A12B19"/>
    <w:rsid w:val="00A15342"/>
    <w:rsid w:val="00A222F3"/>
    <w:rsid w:val="00A30548"/>
    <w:rsid w:val="00A63DCA"/>
    <w:rsid w:val="00AE6CAF"/>
    <w:rsid w:val="00B314D1"/>
    <w:rsid w:val="00B50E21"/>
    <w:rsid w:val="00B946AE"/>
    <w:rsid w:val="00B94D1F"/>
    <w:rsid w:val="00BC06C5"/>
    <w:rsid w:val="00BD3876"/>
    <w:rsid w:val="00C15D9B"/>
    <w:rsid w:val="00C30918"/>
    <w:rsid w:val="00C40B66"/>
    <w:rsid w:val="00C40B8A"/>
    <w:rsid w:val="00C66BDC"/>
    <w:rsid w:val="00C71F26"/>
    <w:rsid w:val="00CA03D0"/>
    <w:rsid w:val="00CB12ED"/>
    <w:rsid w:val="00CE53B8"/>
    <w:rsid w:val="00D128D6"/>
    <w:rsid w:val="00D14D20"/>
    <w:rsid w:val="00D2323D"/>
    <w:rsid w:val="00D70463"/>
    <w:rsid w:val="00D72D3A"/>
    <w:rsid w:val="00D81436"/>
    <w:rsid w:val="00DD459E"/>
    <w:rsid w:val="00E079B1"/>
    <w:rsid w:val="00E25906"/>
    <w:rsid w:val="00E30BFA"/>
    <w:rsid w:val="00E44D54"/>
    <w:rsid w:val="00E622E4"/>
    <w:rsid w:val="00EA3E22"/>
    <w:rsid w:val="00EA464F"/>
    <w:rsid w:val="00EA5CAD"/>
    <w:rsid w:val="00EE6432"/>
    <w:rsid w:val="00F03F32"/>
    <w:rsid w:val="00F06304"/>
    <w:rsid w:val="00F50203"/>
    <w:rsid w:val="00F61EE2"/>
    <w:rsid w:val="00FA2A8D"/>
    <w:rsid w:val="00FB1F7F"/>
    <w:rsid w:val="00FC486F"/>
    <w:rsid w:val="00FF5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2E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12ED"/>
    <w:rPr>
      <w:color w:val="0000FF" w:themeColor="hyperlink"/>
      <w:u w:val="single"/>
    </w:rPr>
  </w:style>
  <w:style w:type="table" w:styleId="a4">
    <w:name w:val="Table Grid"/>
    <w:basedOn w:val="a1"/>
    <w:uiPriority w:val="59"/>
    <w:rsid w:val="00CE53B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Char"/>
    <w:uiPriority w:val="99"/>
    <w:semiHidden/>
    <w:unhideWhenUsed/>
    <w:rsid w:val="00A305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A30548"/>
    <w:rPr>
      <w:rFonts w:ascii="Times New Roman" w:eastAsia="宋体" w:hAnsi="Times New Roman" w:cs="Times New Roman"/>
      <w:sz w:val="18"/>
      <w:szCs w:val="18"/>
    </w:rPr>
  </w:style>
  <w:style w:type="paragraph" w:styleId="a6">
    <w:name w:val="footer"/>
    <w:basedOn w:val="a"/>
    <w:link w:val="Char0"/>
    <w:uiPriority w:val="99"/>
    <w:semiHidden/>
    <w:unhideWhenUsed/>
    <w:rsid w:val="00A30548"/>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A30548"/>
    <w:rPr>
      <w:rFonts w:ascii="Times New Roman" w:eastAsia="宋体" w:hAnsi="Times New Roman" w:cs="Times New Roman"/>
      <w:sz w:val="18"/>
      <w:szCs w:val="18"/>
    </w:rPr>
  </w:style>
  <w:style w:type="paragraph" w:styleId="a7">
    <w:name w:val="Balloon Text"/>
    <w:basedOn w:val="a"/>
    <w:link w:val="Char1"/>
    <w:uiPriority w:val="99"/>
    <w:semiHidden/>
    <w:unhideWhenUsed/>
    <w:rsid w:val="005F4EF4"/>
    <w:rPr>
      <w:sz w:val="18"/>
      <w:szCs w:val="18"/>
    </w:rPr>
  </w:style>
  <w:style w:type="character" w:customStyle="1" w:styleId="Char1">
    <w:name w:val="批注框文本 Char"/>
    <w:basedOn w:val="a0"/>
    <w:link w:val="a7"/>
    <w:uiPriority w:val="99"/>
    <w:semiHidden/>
    <w:rsid w:val="005F4EF4"/>
    <w:rPr>
      <w:rFonts w:ascii="Times New Roman" w:eastAsia="宋体" w:hAnsi="Times New Roman" w:cs="Times New Roman"/>
      <w:sz w:val="18"/>
      <w:szCs w:val="18"/>
    </w:rPr>
  </w:style>
  <w:style w:type="paragraph" w:styleId="a8">
    <w:name w:val="Normal (Web)"/>
    <w:basedOn w:val="a"/>
    <w:uiPriority w:val="99"/>
    <w:rsid w:val="00AE6CAF"/>
    <w:pPr>
      <w:widowControl/>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2ED"/>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12ED"/>
    <w:rPr>
      <w:color w:val="0000FF" w:themeColor="hyperlink"/>
      <w:u w:val="single"/>
    </w:rPr>
  </w:style>
  <w:style w:type="table" w:styleId="a4">
    <w:name w:val="Table Grid"/>
    <w:basedOn w:val="a1"/>
    <w:uiPriority w:val="59"/>
    <w:rsid w:val="00CE53B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Char"/>
    <w:uiPriority w:val="99"/>
    <w:semiHidden/>
    <w:unhideWhenUsed/>
    <w:rsid w:val="00A305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A30548"/>
    <w:rPr>
      <w:rFonts w:ascii="Times New Roman" w:eastAsia="宋体" w:hAnsi="Times New Roman" w:cs="Times New Roman"/>
      <w:sz w:val="18"/>
      <w:szCs w:val="18"/>
    </w:rPr>
  </w:style>
  <w:style w:type="paragraph" w:styleId="a6">
    <w:name w:val="footer"/>
    <w:basedOn w:val="a"/>
    <w:link w:val="Char0"/>
    <w:uiPriority w:val="99"/>
    <w:semiHidden/>
    <w:unhideWhenUsed/>
    <w:rsid w:val="00A30548"/>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A30548"/>
    <w:rPr>
      <w:rFonts w:ascii="Times New Roman" w:eastAsia="宋体" w:hAnsi="Times New Roman" w:cs="Times New Roman"/>
      <w:sz w:val="18"/>
      <w:szCs w:val="18"/>
    </w:rPr>
  </w:style>
  <w:style w:type="paragraph" w:styleId="a7">
    <w:name w:val="Balloon Text"/>
    <w:basedOn w:val="a"/>
    <w:link w:val="Char1"/>
    <w:uiPriority w:val="99"/>
    <w:semiHidden/>
    <w:unhideWhenUsed/>
    <w:rsid w:val="005F4EF4"/>
    <w:rPr>
      <w:sz w:val="18"/>
      <w:szCs w:val="18"/>
    </w:rPr>
  </w:style>
  <w:style w:type="character" w:customStyle="1" w:styleId="Char1">
    <w:name w:val="批注框文本 Char"/>
    <w:basedOn w:val="a0"/>
    <w:link w:val="a7"/>
    <w:uiPriority w:val="99"/>
    <w:semiHidden/>
    <w:rsid w:val="005F4EF4"/>
    <w:rPr>
      <w:rFonts w:ascii="Times New Roman" w:eastAsia="宋体" w:hAnsi="Times New Roman" w:cs="Times New Roman"/>
      <w:sz w:val="18"/>
      <w:szCs w:val="18"/>
    </w:rPr>
  </w:style>
  <w:style w:type="paragraph" w:styleId="a8">
    <w:name w:val="Normal (Web)"/>
    <w:basedOn w:val="a"/>
    <w:uiPriority w:val="99"/>
    <w:rsid w:val="00AE6CAF"/>
    <w:pPr>
      <w:widowControl/>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zsbjsjs@sina.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zsbjsjs@sina.com"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232</Words>
  <Characters>1327</Characters>
  <Application>Microsoft Office Word</Application>
  <DocSecurity>0</DocSecurity>
  <Lines>11</Lines>
  <Paragraphs>3</Paragraphs>
  <ScaleCrop>false</ScaleCrop>
  <Company/>
  <LinksUpToDate>false</LinksUpToDate>
  <CharactersWithSpaces>1556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donghui</dc:creator>
  <cp:lastModifiedBy>杨毅</cp:lastModifiedBy>
  <cp:revision>2</cp:revision>
  <cp:lastPrinted>2015-04-01T06:07:00Z</cp:lastPrinted>
  <dcterms:created xsi:type="dcterms:W3CDTF">2015-04-17T02:37:00Z</dcterms:created>
  <dcterms:modified xsi:type="dcterms:W3CDTF">2015-04-17T02:37:00Z</dcterms:modified>
</cp:coreProperties>
</file>